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4DF" w:rsidRDefault="003C3CB3" w:rsidP="00D624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C6427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D624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C6427">
        <w:rPr>
          <w:rFonts w:ascii="Times New Roman" w:hAnsi="Times New Roman"/>
          <w:b/>
          <w:sz w:val="32"/>
          <w:szCs w:val="32"/>
        </w:rPr>
        <w:t xml:space="preserve"> </w:t>
      </w:r>
      <w:r w:rsidR="00715BFF"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D624DF">
        <w:rPr>
          <w:rFonts w:ascii="Times New Roman" w:hAnsi="Times New Roman"/>
          <w:b/>
          <w:sz w:val="32"/>
          <w:szCs w:val="32"/>
        </w:rPr>
        <w:t>ТРУДОВОМУ ПРАВУ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427" w:rsidRDefault="009C6427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624DF" w:rsidRDefault="00D624D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427" w:rsidRDefault="009C6427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DC1C24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C6427">
        <w:rPr>
          <w:rFonts w:ascii="Times New Roman" w:hAnsi="Times New Roman"/>
          <w:sz w:val="28"/>
          <w:szCs w:val="28"/>
        </w:rPr>
        <w:t>5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9C6427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февраля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D624DF">
        <w:rPr>
          <w:rFonts w:ascii="Times New Roman" w:hAnsi="Times New Roman"/>
          <w:b/>
          <w:sz w:val="24"/>
          <w:szCs w:val="24"/>
        </w:rPr>
        <w:t xml:space="preserve"> трудовому праву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C6427">
        <w:rPr>
          <w:rFonts w:ascii="Times New Roman" w:hAnsi="Times New Roman"/>
          <w:b/>
          <w:sz w:val="24"/>
          <w:szCs w:val="24"/>
        </w:rPr>
        <w:t xml:space="preserve">4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C6427">
        <w:rPr>
          <w:rFonts w:ascii="Times New Roman" w:hAnsi="Times New Roman"/>
          <w:b/>
          <w:sz w:val="24"/>
          <w:szCs w:val="24"/>
        </w:rPr>
        <w:t>5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C6427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 xml:space="preserve">20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DC1C24">
        <w:rPr>
          <w:rFonts w:ascii="Times New Roman" w:hAnsi="Times New Roman"/>
          <w:i/>
          <w:sz w:val="24"/>
          <w:szCs w:val="24"/>
        </w:rPr>
        <w:t>февраля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20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C6427">
        <w:rPr>
          <w:rFonts w:ascii="Times New Roman" w:hAnsi="Times New Roman"/>
          <w:b/>
          <w:sz w:val="24"/>
          <w:szCs w:val="24"/>
        </w:rPr>
        <w:t>4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DC1C24">
        <w:rPr>
          <w:rFonts w:ascii="Times New Roman" w:hAnsi="Times New Roman"/>
          <w:b/>
          <w:sz w:val="24"/>
          <w:szCs w:val="24"/>
        </w:rPr>
        <w:t>февраля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624DF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Трудовое право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624DF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624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трудовому праву</w:t>
            </w:r>
            <w:r w:rsidR="00DC1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1027C" w:rsidRDefault="00D1027C" w:rsidP="00D1027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феврале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D1027C" w:rsidRDefault="00D1027C" w:rsidP="00D1027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D1027C" w:rsidRDefault="00D1027C" w:rsidP="00D102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Конференции: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19 февраля. XCII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</w:rPr>
        <w:t>Культура, образование и искусство: актуальные вопросы развития наук в XXI веке</w:t>
      </w:r>
      <w:r>
        <w:rPr>
          <w:rFonts w:ascii="Times New Roman" w:hAnsi="Times New Roman"/>
          <w:color w:val="000000"/>
          <w:sz w:val="24"/>
          <w:szCs w:val="24"/>
        </w:rPr>
        <w:t>» (К-93)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XCIII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Юриспруденция и основы правового поведения в современном гражданском обществе</w:t>
      </w:r>
      <w:r>
        <w:rPr>
          <w:rFonts w:ascii="Times New Roman" w:hAnsi="Times New Roman"/>
          <w:color w:val="000000"/>
          <w:sz w:val="24"/>
          <w:szCs w:val="24"/>
        </w:rPr>
        <w:t>» (Ю-93)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 февраля. XCIII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Психология и педагогика в системе современного гуманитарного знания XXI века</w:t>
      </w:r>
      <w:r>
        <w:rPr>
          <w:rFonts w:ascii="Times New Roman" w:hAnsi="Times New Roman"/>
          <w:color w:val="000000"/>
          <w:sz w:val="24"/>
          <w:szCs w:val="24"/>
        </w:rPr>
        <w:t>» (ПП-93)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XCIII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Экономика, управление и финансы: современные подходы и конкурентное развитие наук в XXI веке</w:t>
      </w:r>
      <w:r>
        <w:rPr>
          <w:rFonts w:ascii="Times New Roman" w:hAnsi="Times New Roman"/>
          <w:color w:val="000000"/>
          <w:sz w:val="24"/>
          <w:szCs w:val="24"/>
        </w:rPr>
        <w:t>» (Э-93)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XCIII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в рамках естественных и технических наук: современные реалии и перспективы развития</w:t>
      </w:r>
      <w:r>
        <w:rPr>
          <w:rFonts w:ascii="Times New Roman" w:hAnsi="Times New Roman"/>
          <w:color w:val="000000"/>
          <w:sz w:val="24"/>
          <w:szCs w:val="24"/>
        </w:rPr>
        <w:t>» (ЕТ-93)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XCIII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Интеграционные процессы мировой науки в XXI веке</w:t>
      </w:r>
      <w:r>
        <w:rPr>
          <w:rFonts w:ascii="Times New Roman" w:hAnsi="Times New Roman"/>
          <w:color w:val="000000"/>
          <w:sz w:val="24"/>
          <w:szCs w:val="24"/>
        </w:rPr>
        <w:t>» (М-93)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1027C" w:rsidRDefault="00D1027C" w:rsidP="00D102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Публикации: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SCIENCE TIME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1-28 февраля.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</w:rPr>
        <w:t>» (Выпуск №2/2021)</w:t>
      </w:r>
    </w:p>
    <w:p w:rsidR="00D1027C" w:rsidRDefault="00D1027C" w:rsidP="00D102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Конкурсы: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 февраля.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</w:rPr>
        <w:t>Открытая наука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25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Методическая работа года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26 февраля.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Эксперт в области культуры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 февраля.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</w:rPr>
        <w:t>Мировоззрение науки – 2021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D1027C" w:rsidRDefault="00D1027C" w:rsidP="00D1027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027C" w:rsidRDefault="00D1027C" w:rsidP="00D102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Олимпиады:</w:t>
      </w:r>
    </w:p>
    <w:p w:rsidR="00D1027C" w:rsidRDefault="00D1027C" w:rsidP="00D1027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D1027C" w:rsidRDefault="00D1027C" w:rsidP="00D102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семейному праву</w:t>
      </w:r>
    </w:p>
    <w:p w:rsidR="00D1027C" w:rsidRDefault="00D1027C" w:rsidP="00D1027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управлению персоналом</w:t>
      </w:r>
    </w:p>
    <w:p w:rsidR="00D1027C" w:rsidRDefault="00D1027C" w:rsidP="00D102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13-18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геологии</w:t>
      </w:r>
    </w:p>
    <w:p w:rsidR="00D1027C" w:rsidRDefault="00D1027C" w:rsidP="00D102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направлению «Бизнес-планирование»</w:t>
      </w:r>
    </w:p>
    <w:p w:rsidR="00D1027C" w:rsidRDefault="00D1027C" w:rsidP="00D102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глобалистике</w:t>
      </w:r>
    </w:p>
    <w:p w:rsidR="00D1027C" w:rsidRDefault="00D1027C" w:rsidP="00D102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15-20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трудовому праву</w:t>
      </w:r>
    </w:p>
    <w:p w:rsidR="00D1027C" w:rsidRDefault="00D1027C" w:rsidP="00D1027C">
      <w:pPr>
        <w:spacing w:after="0" w:line="24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D1027C" w:rsidRDefault="00D1027C" w:rsidP="00D1027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20-25 февраля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«Пищевая безопасность»</w:t>
      </w:r>
    </w:p>
    <w:p w:rsidR="00D1027C" w:rsidRDefault="00D1027C" w:rsidP="00D1027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психологии и педагогике</w:t>
      </w:r>
    </w:p>
    <w:p w:rsidR="00D1027C" w:rsidRDefault="00D1027C" w:rsidP="00D1027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20-25 февраля.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</w:rPr>
        <w:t>по страхованию</w:t>
      </w:r>
    </w:p>
    <w:p w:rsidR="00D1027C" w:rsidRDefault="00D1027C" w:rsidP="00D1027C">
      <w:pPr>
        <w:spacing w:after="0" w:line="240" w:lineRule="auto"/>
        <w:rPr>
          <w:rFonts w:asciiTheme="minorHAnsi" w:eastAsiaTheme="minorEastAsia" w:hAnsiTheme="minorHAnsi" w:cstheme="minorBidi"/>
          <w:szCs w:val="24"/>
        </w:rPr>
      </w:pPr>
    </w:p>
    <w:p w:rsidR="00D1027C" w:rsidRDefault="00D1027C" w:rsidP="00D1027C">
      <w:pPr>
        <w:spacing w:after="0" w:line="240" w:lineRule="auto"/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D1027C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0C" w:rsidRDefault="002C360C" w:rsidP="00EB137E">
      <w:pPr>
        <w:spacing w:after="0" w:line="240" w:lineRule="auto"/>
      </w:pPr>
      <w:r>
        <w:separator/>
      </w:r>
    </w:p>
  </w:endnote>
  <w:endnote w:type="continuationSeparator" w:id="0">
    <w:p w:rsidR="002C360C" w:rsidRDefault="002C360C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0C" w:rsidRDefault="002C360C" w:rsidP="00EB137E">
      <w:pPr>
        <w:spacing w:after="0" w:line="240" w:lineRule="auto"/>
      </w:pPr>
      <w:r>
        <w:separator/>
      </w:r>
    </w:p>
  </w:footnote>
  <w:footnote w:type="continuationSeparator" w:id="0">
    <w:p w:rsidR="002C360C" w:rsidRDefault="002C360C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534C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360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3F59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023A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027C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24DF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9806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182</cp:revision>
  <dcterms:created xsi:type="dcterms:W3CDTF">2016-02-12T19:07:00Z</dcterms:created>
  <dcterms:modified xsi:type="dcterms:W3CDTF">2020-11-11T21:40:00Z</dcterms:modified>
</cp:coreProperties>
</file>