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C36606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 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36606" w:rsidRPr="000B22CF" w:rsidRDefault="00C36606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C36606">
        <w:rPr>
          <w:rFonts w:eastAsia="Batang"/>
          <w:b/>
          <w:caps/>
          <w:szCs w:val="28"/>
        </w:rPr>
        <w:t xml:space="preserve">КУЛЬТУРА КАК КЛЮЧЕВОЙ ФАКТОР </w:t>
      </w:r>
    </w:p>
    <w:p w:rsidR="008937D8" w:rsidRDefault="00C36606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C36606">
        <w:rPr>
          <w:rFonts w:eastAsia="Batang"/>
          <w:b/>
          <w:caps/>
          <w:szCs w:val="28"/>
        </w:rPr>
        <w:t>РАЗВИТИЯ НАУКИ XXI ВЕКА</w:t>
      </w:r>
    </w:p>
    <w:p w:rsidR="00C36606" w:rsidRPr="000B22CF" w:rsidRDefault="004D29FA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36606">
        <w:rPr>
          <w:rFonts w:ascii="Arial" w:hAnsi="Arial"/>
          <w:b/>
          <w:szCs w:val="28"/>
        </w:rPr>
        <w:t>К</w:t>
      </w:r>
      <w:r w:rsidR="00DB1572">
        <w:rPr>
          <w:rFonts w:ascii="Arial" w:hAnsi="Arial"/>
          <w:b/>
          <w:szCs w:val="28"/>
        </w:rPr>
        <w:t>-</w:t>
      </w:r>
      <w:r w:rsidR="00DB1572" w:rsidRPr="00C36606">
        <w:rPr>
          <w:rFonts w:ascii="Arial" w:hAnsi="Arial"/>
          <w:b/>
          <w:szCs w:val="28"/>
        </w:rPr>
        <w:t>20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36606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C0E72">
        <w:rPr>
          <w:b/>
          <w:szCs w:val="28"/>
        </w:rPr>
        <w:t xml:space="preserve"> </w:t>
      </w:r>
      <w:r w:rsidR="00DB1572">
        <w:rPr>
          <w:b/>
          <w:szCs w:val="28"/>
        </w:rPr>
        <w:t>январ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AD187A" w:rsidRPr="00AD187A" w:rsidRDefault="00B97CF9" w:rsidP="00AD187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C36606" w:rsidRPr="00C36606" w:rsidRDefault="00280C69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C36606" w:rsidRPr="00C36606">
        <w:rPr>
          <w:rFonts w:eastAsia="Batang"/>
          <w:b/>
          <w:caps/>
          <w:szCs w:val="28"/>
        </w:rPr>
        <w:t xml:space="preserve">КУЛЬТУРА КАК КЛЮЧЕВОЙ ФАКТОР </w:t>
      </w:r>
    </w:p>
    <w:p w:rsidR="00C36606" w:rsidRDefault="00C36606" w:rsidP="00C36606">
      <w:pPr>
        <w:pStyle w:val="a5"/>
        <w:widowControl/>
        <w:jc w:val="center"/>
        <w:rPr>
          <w:rFonts w:eastAsia="Batang"/>
          <w:b/>
          <w:caps/>
          <w:szCs w:val="28"/>
          <w:lang w:val="en-US"/>
        </w:rPr>
      </w:pPr>
      <w:r w:rsidRPr="00C36606">
        <w:rPr>
          <w:rFonts w:eastAsia="Batang"/>
          <w:b/>
          <w:caps/>
          <w:szCs w:val="28"/>
        </w:rPr>
        <w:t>РАЗВИТИЯ НАУКИ XXI ВЕКА</w:t>
      </w:r>
    </w:p>
    <w:p w:rsidR="00461E93" w:rsidRPr="00461E93" w:rsidRDefault="00461E93" w:rsidP="00C36606">
      <w:pPr>
        <w:pStyle w:val="a5"/>
        <w:widowControl/>
        <w:jc w:val="center"/>
        <w:rPr>
          <w:rFonts w:ascii="Arial" w:hAnsi="Arial"/>
          <w:b/>
          <w:szCs w:val="28"/>
          <w:lang w:val="en-US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  <w:lang w:val="en-US"/>
        </w:rPr>
      </w:pPr>
    </w:p>
    <w:p w:rsidR="00461E93" w:rsidRPr="00461E93" w:rsidRDefault="00461E93" w:rsidP="00DF2248">
      <w:pPr>
        <w:pStyle w:val="a5"/>
        <w:jc w:val="both"/>
        <w:rPr>
          <w:b/>
          <w:spacing w:val="-4"/>
          <w:sz w:val="24"/>
          <w:szCs w:val="24"/>
          <w:lang w:val="en-US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</w:t>
      </w:r>
      <w:r w:rsidR="00EA3673">
        <w:rPr>
          <w:b/>
          <w:spacing w:val="-4"/>
          <w:sz w:val="24"/>
          <w:szCs w:val="24"/>
        </w:rPr>
        <w:t xml:space="preserve"> </w:t>
      </w:r>
      <w:r w:rsidR="00DB1572">
        <w:rPr>
          <w:b/>
          <w:spacing w:val="-4"/>
          <w:sz w:val="24"/>
          <w:szCs w:val="24"/>
        </w:rPr>
        <w:t>январ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36606">
        <w:rPr>
          <w:rFonts w:eastAsiaTheme="minorEastAsia"/>
          <w:b/>
          <w:i/>
          <w:color w:val="000000" w:themeColor="text1"/>
          <w:sz w:val="24"/>
          <w:szCs w:val="24"/>
        </w:rPr>
        <w:t>26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январ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B22CF">
        <w:rPr>
          <w:b/>
          <w:spacing w:val="-4"/>
          <w:sz w:val="24"/>
          <w:szCs w:val="24"/>
        </w:rPr>
        <w:t>К-20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B22CF">
        <w:rPr>
          <w:b/>
          <w:spacing w:val="-4"/>
          <w:sz w:val="24"/>
          <w:szCs w:val="24"/>
        </w:rPr>
        <w:t>К-20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B22CF">
        <w:rPr>
          <w:b/>
          <w:spacing w:val="-4"/>
          <w:sz w:val="24"/>
          <w:szCs w:val="24"/>
        </w:rPr>
        <w:t>К-20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B22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B22CF">
        <w:rPr>
          <w:b/>
          <w:spacing w:val="-4"/>
          <w:sz w:val="24"/>
          <w:szCs w:val="24"/>
        </w:rPr>
        <w:t>К-20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B22CF">
        <w:rPr>
          <w:b/>
          <w:spacing w:val="-4"/>
          <w:sz w:val="24"/>
          <w:szCs w:val="24"/>
        </w:rPr>
        <w:t>К-20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B22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3660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</w:t>
            </w:r>
            <w:r w:rsidR="00DB15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-20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C36606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B15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Default="004C58E2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366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F463F" w:rsidRDefault="002F463F" w:rsidP="002F463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>
        <w:rPr>
          <w:rFonts w:ascii="Times New Roman" w:hAnsi="Times New Roman"/>
          <w:spacing w:val="-4"/>
          <w:sz w:val="24"/>
          <w:szCs w:val="24"/>
        </w:rPr>
        <w:t xml:space="preserve">е </w:t>
      </w:r>
      <w:r w:rsidR="00DB1572">
        <w:rPr>
          <w:rFonts w:ascii="Times New Roman" w:hAnsi="Times New Roman"/>
          <w:spacing w:val="-4"/>
          <w:sz w:val="24"/>
          <w:szCs w:val="24"/>
        </w:rPr>
        <w:t>2015</w:t>
      </w:r>
      <w:r>
        <w:rPr>
          <w:rFonts w:ascii="Times New Roman" w:hAnsi="Times New Roman"/>
          <w:spacing w:val="-4"/>
          <w:sz w:val="24"/>
          <w:szCs w:val="24"/>
        </w:rPr>
        <w:t xml:space="preserve"> года:</w:t>
      </w: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2F463F" w:rsidRPr="00353BF1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Культура как </w:t>
      </w:r>
      <w:r>
        <w:rPr>
          <w:rFonts w:ascii="Times New Roman" w:hAnsi="Times New Roman"/>
          <w:b/>
          <w:spacing w:val="-4"/>
          <w:sz w:val="24"/>
          <w:szCs w:val="24"/>
        </w:rPr>
        <w:t>ключевой фактор развития науки XX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 века»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>28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Юридические науки и их роль в формировании правовой культуры современного человека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Психология и педагогика: интеграция наук в XXI веке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Инновационные подходы развития экономики и управления в XXI веке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»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31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2F463F" w:rsidRP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Интеграция теории и практики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мирового научного знания в ХХI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 веке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16580" w:rsidRDefault="00B16580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16580" w:rsidRDefault="00B16580" w:rsidP="00B16580">
      <w:pPr>
        <w:spacing w:after="0" w:line="36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353BF1" w:rsidRPr="00353B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 w:rsidRPr="00353BF1"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16580" w:rsidRPr="00B16580" w:rsidRDefault="00B16580" w:rsidP="00B1658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Уникальные исследования</w:t>
      </w:r>
      <w:r w:rsidR="00353BF1" w:rsidRPr="00353B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53BF1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53BF1" w:rsidRPr="00353B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 w:rsidRPr="00353BF1"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F463F" w:rsidRPr="00B16580" w:rsidRDefault="002F463F" w:rsidP="00B1658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1-31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B16580">
        <w:rPr>
          <w:rFonts w:ascii="Times New Roman" w:hAnsi="Times New Roman"/>
          <w:spacing w:val="-4"/>
          <w:sz w:val="24"/>
          <w:szCs w:val="24"/>
        </w:rPr>
        <w:t>Международный</w:t>
      </w:r>
      <w:r w:rsidR="00B16580">
        <w:rPr>
          <w:sz w:val="24"/>
          <w:szCs w:val="24"/>
        </w:rPr>
        <w:t xml:space="preserve"> </w:t>
      </w:r>
      <w:r w:rsidR="00B16580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B16580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BD52E2">
        <w:rPr>
          <w:rFonts w:ascii="Times New Roman" w:hAnsi="Times New Roman"/>
          <w:spacing w:val="-4"/>
          <w:sz w:val="24"/>
          <w:szCs w:val="24"/>
        </w:rPr>
        <w:t>» (Выпуск №21</w:t>
      </w:r>
      <w:r w:rsidR="00B16580">
        <w:rPr>
          <w:rFonts w:ascii="Times New Roman" w:hAnsi="Times New Roman"/>
          <w:spacing w:val="-4"/>
          <w:sz w:val="24"/>
          <w:szCs w:val="24"/>
        </w:rPr>
        <w:t>)</w:t>
      </w: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</w:t>
      </w:r>
      <w:r w:rsidR="002F463F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DB1572">
        <w:rPr>
          <w:rFonts w:ascii="Times New Roman" w:hAnsi="Times New Roman"/>
          <w:bCs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bCs/>
          <w:spacing w:val="-4"/>
          <w:sz w:val="24"/>
          <w:szCs w:val="24"/>
        </w:rPr>
        <w:t>я.</w:t>
      </w:r>
      <w:r w:rsidR="002F463F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нормативного</w:t>
      </w:r>
      <w:r w:rsidR="002F463F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правотворчества «Идея </w:t>
      </w:r>
      <w:r w:rsidR="00357D8F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ауки»</w:t>
      </w:r>
    </w:p>
    <w:p w:rsidR="002F463F" w:rsidRDefault="00B16580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</w:t>
      </w:r>
      <w:r w:rsidR="002F463F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DB1572">
        <w:rPr>
          <w:rFonts w:ascii="Times New Roman" w:hAnsi="Times New Roman"/>
          <w:bCs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bCs/>
          <w:spacing w:val="-4"/>
          <w:sz w:val="24"/>
          <w:szCs w:val="24"/>
        </w:rPr>
        <w:t>я.</w:t>
      </w:r>
      <w:r w:rsidR="002F463F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</w:t>
      </w:r>
      <w:r w:rsidR="00353BF1">
        <w:rPr>
          <w:rFonts w:ascii="Times New Roman" w:hAnsi="Times New Roman"/>
          <w:b/>
          <w:bCs/>
          <w:spacing w:val="-4"/>
          <w:sz w:val="24"/>
          <w:szCs w:val="24"/>
        </w:rPr>
        <w:t>родный (заочный) конкурс «Лучшие научные тезисы -2014</w:t>
      </w:r>
      <w:r w:rsidR="002F463F">
        <w:rPr>
          <w:rFonts w:ascii="Times New Roman" w:hAnsi="Times New Roman"/>
          <w:b/>
          <w:bCs/>
          <w:spacing w:val="-4"/>
          <w:sz w:val="24"/>
          <w:szCs w:val="24"/>
        </w:rPr>
        <w:t>» (РИНЦ)</w:t>
      </w: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F463F" w:rsidRPr="00353BF1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353BF1">
        <w:rPr>
          <w:rFonts w:ascii="Times New Roman" w:hAnsi="Times New Roman"/>
          <w:spacing w:val="-4"/>
          <w:sz w:val="24"/>
          <w:szCs w:val="24"/>
        </w:rPr>
        <w:t>22</w:t>
      </w:r>
      <w:r>
        <w:rPr>
          <w:rFonts w:ascii="Times New Roman" w:hAnsi="Times New Roman"/>
          <w:spacing w:val="-4"/>
          <w:sz w:val="24"/>
          <w:szCs w:val="24"/>
        </w:rPr>
        <w:t>-</w:t>
      </w:r>
      <w:r w:rsidRPr="00353BF1">
        <w:rPr>
          <w:rFonts w:ascii="Times New Roman" w:hAnsi="Times New Roman"/>
          <w:spacing w:val="-4"/>
          <w:sz w:val="24"/>
          <w:szCs w:val="24"/>
        </w:rPr>
        <w:t>27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я.  </w:t>
      </w:r>
      <w:r w:rsidR="002F463F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</w:t>
      </w:r>
      <w:r w:rsidR="002F463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bCs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bCs/>
          <w:spacing w:val="-4"/>
          <w:sz w:val="24"/>
          <w:szCs w:val="24"/>
        </w:rPr>
        <w:t>я</w:t>
      </w:r>
      <w:r w:rsidR="002F463F"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экономике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87754" w:rsidRPr="009A10E3" w:rsidRDefault="00987754" w:rsidP="00650C1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87754" w:rsidRPr="009A10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B22CF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2EA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3BF1"/>
    <w:rsid w:val="003541F3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1E93"/>
    <w:rsid w:val="00462BE8"/>
    <w:rsid w:val="004654B1"/>
    <w:rsid w:val="00467B69"/>
    <w:rsid w:val="00473B9A"/>
    <w:rsid w:val="00486ED1"/>
    <w:rsid w:val="00487BE0"/>
    <w:rsid w:val="004A0A40"/>
    <w:rsid w:val="004A40F4"/>
    <w:rsid w:val="004A48FA"/>
    <w:rsid w:val="004B368E"/>
    <w:rsid w:val="004B5DE6"/>
    <w:rsid w:val="004C2834"/>
    <w:rsid w:val="004C4CF2"/>
    <w:rsid w:val="004C58E2"/>
    <w:rsid w:val="004C7CD0"/>
    <w:rsid w:val="004D1B88"/>
    <w:rsid w:val="004D29FA"/>
    <w:rsid w:val="004E0F43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30AD"/>
    <w:rsid w:val="009174C8"/>
    <w:rsid w:val="0092527D"/>
    <w:rsid w:val="009256DB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53EB0"/>
    <w:rsid w:val="00A60D4B"/>
    <w:rsid w:val="00A64FE9"/>
    <w:rsid w:val="00A76395"/>
    <w:rsid w:val="00A76DC0"/>
    <w:rsid w:val="00A90924"/>
    <w:rsid w:val="00AA589B"/>
    <w:rsid w:val="00AB5541"/>
    <w:rsid w:val="00AB5D50"/>
    <w:rsid w:val="00AD187A"/>
    <w:rsid w:val="00AD3D12"/>
    <w:rsid w:val="00AD4526"/>
    <w:rsid w:val="00AD5B95"/>
    <w:rsid w:val="00AD79A5"/>
    <w:rsid w:val="00AE056C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52E2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368"/>
    <w:rsid w:val="00F54C5A"/>
    <w:rsid w:val="00F56341"/>
    <w:rsid w:val="00F664F7"/>
    <w:rsid w:val="00F80BB4"/>
    <w:rsid w:val="00F84A0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2014-01-05T15:12:00Z</cp:lastPrinted>
  <dcterms:created xsi:type="dcterms:W3CDTF">2014-12-16T13:41:00Z</dcterms:created>
  <dcterms:modified xsi:type="dcterms:W3CDTF">2014-12-19T14:13:00Z</dcterms:modified>
</cp:coreProperties>
</file>