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277E63" w:rsidP="002041CB">
      <w:pPr>
        <w:pStyle w:val="a5"/>
        <w:jc w:val="center"/>
        <w:rPr>
          <w:rFonts w:ascii="Arial" w:hAnsi="Arial"/>
          <w:b/>
          <w:szCs w:val="28"/>
        </w:rPr>
      </w:pPr>
      <w:r w:rsidRPr="00277E63">
        <w:rPr>
          <w:rFonts w:ascii="Arial" w:hAnsi="Arial"/>
          <w:b/>
          <w:szCs w:val="28"/>
          <w:lang w:val="en-US"/>
        </w:rPr>
        <w:t>LIV</w:t>
      </w:r>
      <w:r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C30EC8" w:rsidRDefault="00C30EC8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C30EC8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ИННОВАЦИОННЫ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Е ПОДХОДЫ В РАМКАХ ЕСТЕСТВЕННЫХ</w:t>
      </w:r>
    </w:p>
    <w:p w:rsidR="002D7485" w:rsidRDefault="00C30EC8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C30EC8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 ТЕХНИЧЕСКИХ НАУК: СОВРЕМЕННЫЕ РЕАЛИИ И ПЕРСПЕКТИВЫ РАЗВИТИЯ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277E63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МЕ-54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30EC8">
        <w:rPr>
          <w:b/>
          <w:szCs w:val="28"/>
        </w:rPr>
        <w:t>6</w:t>
      </w:r>
      <w:r w:rsidR="00A24F43">
        <w:rPr>
          <w:b/>
          <w:szCs w:val="28"/>
        </w:rPr>
        <w:t xml:space="preserve"> </w:t>
      </w:r>
      <w:r w:rsidR="00277E63">
        <w:rPr>
          <w:b/>
          <w:szCs w:val="28"/>
        </w:rPr>
        <w:t>февраля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A57B8A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C30EC8" w:rsidRPr="00C30EC8" w:rsidRDefault="00C30EC8" w:rsidP="00C30EC8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C30EC8">
        <w:rPr>
          <w:rStyle w:val="a9"/>
          <w:bCs w:val="0"/>
          <w:color w:val="000000"/>
          <w:spacing w:val="-5"/>
          <w:szCs w:val="28"/>
          <w:shd w:val="clear" w:color="auto" w:fill="FFFFFF"/>
        </w:rPr>
        <w:t>ИННОВАЦИОННЫЕ ПОДХОДЫ В РАМКАХ ЕСТЕСТВЕННЫХ</w:t>
      </w:r>
    </w:p>
    <w:p w:rsidR="007858A7" w:rsidRDefault="00C30EC8" w:rsidP="00C30EC8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C30EC8">
        <w:rPr>
          <w:rStyle w:val="a9"/>
          <w:bCs w:val="0"/>
          <w:color w:val="000000"/>
          <w:spacing w:val="-5"/>
          <w:szCs w:val="28"/>
          <w:shd w:val="clear" w:color="auto" w:fill="FFFFFF"/>
        </w:rPr>
        <w:t>И ТЕХНИЧЕСКИХ НАУК: СОВРЕМЕННЫЕ РЕАЛИИ И ПЕРСПЕКТИВЫ РАЗВИТИЯ</w:t>
      </w:r>
    </w:p>
    <w:p w:rsidR="00C71AA0" w:rsidRPr="00082F93" w:rsidRDefault="00C71AA0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Основные направления конференции:</w:t>
      </w:r>
    </w:p>
    <w:p w:rsidR="00A57B8A" w:rsidRDefault="00A57B8A" w:rsidP="00A57B8A">
      <w:pPr>
        <w:pStyle w:val="a5"/>
        <w:jc w:val="both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Агрономия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Архитектура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Астрономия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Аэронавтика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Баллистика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Биохимия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География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Геомеханика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Горная наука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Динамика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Кибернетика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Климатология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Кораблестроение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Криптография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22.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Кулинария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Математика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Материаловедение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Машиностроение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Медицина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Метеорология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Механика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Нанотехнологии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Пищевые 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Почвоведение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Робототехника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Современные 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Строительство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Физическая химия 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Химическая 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Экология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Электротехника</w:t>
      </w: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Энергетика</w:t>
      </w:r>
    </w:p>
    <w:p w:rsidR="00AB6418" w:rsidRDefault="00AB6418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57016F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C30EC8">
        <w:rPr>
          <w:b/>
          <w:spacing w:val="-4"/>
          <w:sz w:val="24"/>
          <w:szCs w:val="24"/>
        </w:rPr>
        <w:t>6</w:t>
      </w:r>
      <w:r w:rsidR="00527FBD">
        <w:rPr>
          <w:b/>
          <w:spacing w:val="-4"/>
          <w:sz w:val="24"/>
          <w:szCs w:val="24"/>
        </w:rPr>
        <w:t xml:space="preserve"> </w:t>
      </w:r>
      <w:r w:rsidR="00277E63">
        <w:rPr>
          <w:b/>
          <w:spacing w:val="-4"/>
          <w:sz w:val="24"/>
          <w:szCs w:val="24"/>
        </w:rPr>
        <w:t>февраля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P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8E076D" w:rsidRDefault="008E076D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C30EC8">
        <w:rPr>
          <w:rFonts w:eastAsiaTheme="minorEastAsia"/>
          <w:b/>
          <w:i/>
          <w:color w:val="000000" w:themeColor="text1"/>
          <w:sz w:val="24"/>
          <w:szCs w:val="24"/>
        </w:rPr>
        <w:t xml:space="preserve">5 </w:t>
      </w:r>
      <w:r w:rsidR="00277E63">
        <w:rPr>
          <w:rFonts w:eastAsiaTheme="minorEastAsia"/>
          <w:b/>
          <w:i/>
          <w:color w:val="000000" w:themeColor="text1"/>
          <w:sz w:val="24"/>
          <w:szCs w:val="24"/>
        </w:rPr>
        <w:t>февраля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277E63">
        <w:rPr>
          <w:b/>
          <w:spacing w:val="-4"/>
          <w:sz w:val="24"/>
          <w:szCs w:val="24"/>
        </w:rPr>
        <w:t>МЕ-54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277E63">
        <w:rPr>
          <w:b/>
          <w:spacing w:val="-4"/>
          <w:sz w:val="24"/>
          <w:szCs w:val="24"/>
        </w:rPr>
        <w:t>МЕ-54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77E63">
        <w:rPr>
          <w:b/>
          <w:spacing w:val="-4"/>
          <w:sz w:val="24"/>
          <w:szCs w:val="24"/>
        </w:rPr>
        <w:t>МЕ-54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277E6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МЕ-54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277E63">
        <w:rPr>
          <w:b/>
          <w:spacing w:val="-4"/>
          <w:sz w:val="24"/>
          <w:szCs w:val="24"/>
        </w:rPr>
        <w:t>МЕ-54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77E63">
        <w:rPr>
          <w:b/>
          <w:spacing w:val="-4"/>
          <w:sz w:val="24"/>
          <w:szCs w:val="24"/>
        </w:rPr>
        <w:t>МЕ-54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277E63">
        <w:rPr>
          <w:b/>
          <w:spacing w:val="-4"/>
          <w:sz w:val="24"/>
          <w:szCs w:val="24"/>
        </w:rPr>
        <w:t>февраля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57B8A" w:rsidRPr="00041F44" w:rsidRDefault="00A57B8A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277E63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МЕ-54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277E63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МЕ-54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527FBD" w:rsidP="00C30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C30EC8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6</w:t>
            </w:r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277E63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февраля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277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МЕ-54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277E63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марта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27FBD" w:rsidRDefault="00527FBD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277E63" w:rsidRDefault="00277E63" w:rsidP="00277E63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77E63" w:rsidRDefault="00277E63" w:rsidP="00277E63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7E63" w:rsidRDefault="00277E63" w:rsidP="00277E63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(МК-42)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(МЮ-42)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(МП-42)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(МЭ-42)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(МЕ-42)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(МЗ-42)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(ММ-42)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7E63" w:rsidRDefault="00277E63" w:rsidP="00277E63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Публикации: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277E63" w:rsidRDefault="00277E63" w:rsidP="00277E63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Конкурсы: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77E63" w:rsidRDefault="00277E63" w:rsidP="00277E63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7E63" w:rsidRDefault="00277E63" w:rsidP="00277E63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277E63" w:rsidRDefault="00277E63" w:rsidP="00277E63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77E63" w:rsidRDefault="00277E63" w:rsidP="00277E63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семейному праву</w:t>
      </w:r>
    </w:p>
    <w:p w:rsidR="00277E63" w:rsidRDefault="00277E63" w:rsidP="00277E63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управлению персоналом</w:t>
      </w:r>
    </w:p>
    <w:p w:rsidR="00277E63" w:rsidRDefault="00277E63" w:rsidP="00277E63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геологии</w:t>
      </w:r>
    </w:p>
    <w:p w:rsidR="00277E63" w:rsidRDefault="00277E63" w:rsidP="00277E63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английскому языку</w:t>
      </w:r>
    </w:p>
    <w:p w:rsidR="00277E63" w:rsidRDefault="00277E63" w:rsidP="00277E63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трудовому праву</w:t>
      </w:r>
    </w:p>
    <w:p w:rsidR="00277E63" w:rsidRDefault="00277E63" w:rsidP="00277E63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277E63" w:rsidRDefault="00277E63" w:rsidP="00277E63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277E63" w:rsidRDefault="00277E63" w:rsidP="00277E63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психологии и педагогике</w:t>
      </w:r>
    </w:p>
    <w:p w:rsidR="00277E63" w:rsidRDefault="00277E63" w:rsidP="00277E63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77E63" w:rsidRDefault="00277E63" w:rsidP="00277E63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277E63" w:rsidRDefault="00277E63" w:rsidP="00277E63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7E63" w:rsidRDefault="00277E63" w:rsidP="00277E63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277E63" w:rsidRDefault="00277E63" w:rsidP="00277E63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анатомии и физиологии</w:t>
      </w:r>
    </w:p>
    <w:p w:rsidR="00277E63" w:rsidRPr="00B56E36" w:rsidRDefault="00277E63" w:rsidP="00277E63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2D45" w:rsidRPr="00277E63" w:rsidRDefault="00277E63" w:rsidP="00277E63">
      <w:pPr>
        <w:spacing w:after="0" w:line="221" w:lineRule="auto"/>
      </w:pP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F22D45" w:rsidRPr="00277E63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F53" w:rsidRDefault="001A7F53" w:rsidP="004402DE">
      <w:pPr>
        <w:spacing w:after="0" w:line="240" w:lineRule="auto"/>
      </w:pPr>
      <w:r>
        <w:separator/>
      </w:r>
    </w:p>
  </w:endnote>
  <w:endnote w:type="continuationSeparator" w:id="0">
    <w:p w:rsidR="001A7F53" w:rsidRDefault="001A7F53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F53" w:rsidRDefault="001A7F53" w:rsidP="004402DE">
      <w:pPr>
        <w:spacing w:after="0" w:line="240" w:lineRule="auto"/>
      </w:pPr>
      <w:r>
        <w:separator/>
      </w:r>
    </w:p>
  </w:footnote>
  <w:footnote w:type="continuationSeparator" w:id="0">
    <w:p w:rsidR="001A7F53" w:rsidRDefault="001A7F53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24CA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A7F53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77E63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76D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0EC8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CE515-BCDF-4BA1-90B3-645DC537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8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514</cp:revision>
  <cp:lastPrinted>2016-12-27T17:35:00Z</cp:lastPrinted>
  <dcterms:created xsi:type="dcterms:W3CDTF">2014-12-16T13:41:00Z</dcterms:created>
  <dcterms:modified xsi:type="dcterms:W3CDTF">2026-01-30T15:55:00Z</dcterms:modified>
</cp:coreProperties>
</file>