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1329F7">
        <w:rPr>
          <w:rFonts w:ascii="Arial" w:hAnsi="Arial"/>
          <w:b/>
          <w:szCs w:val="28"/>
          <w:lang w:val="en-US"/>
        </w:rPr>
        <w:t>I</w:t>
      </w:r>
      <w:r w:rsidR="00586951">
        <w:rPr>
          <w:rFonts w:ascii="Arial" w:hAnsi="Arial"/>
          <w:b/>
          <w:szCs w:val="28"/>
          <w:lang w:val="en-US"/>
        </w:rPr>
        <w:t>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86951" w:rsidRDefault="00586951" w:rsidP="00586951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ПРОЦЕССЫ</w:t>
      </w:r>
      <w:r w:rsidR="00237855">
        <w:rPr>
          <w:rFonts w:eastAsia="Batang"/>
          <w:b/>
          <w:caps/>
          <w:szCs w:val="28"/>
        </w:rPr>
        <w:t xml:space="preserve"> ИНТЕГРАЦИИ</w:t>
      </w:r>
    </w:p>
    <w:p w:rsidR="008C0FBC" w:rsidRDefault="00586951" w:rsidP="00586951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86951">
        <w:rPr>
          <w:rFonts w:eastAsia="Batang"/>
          <w:b/>
          <w:caps/>
          <w:szCs w:val="28"/>
        </w:rPr>
        <w:t>МИРОВОГО НАУЧНОГО ЗНАНИЯ В XXI ВЕКЕ</w:t>
      </w:r>
    </w:p>
    <w:p w:rsidR="00586951" w:rsidRDefault="00586951" w:rsidP="008C0FBC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86951">
        <w:rPr>
          <w:rFonts w:ascii="Arial" w:hAnsi="Arial"/>
          <w:b/>
          <w:szCs w:val="28"/>
        </w:rPr>
        <w:t>М-24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586951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86951" w:rsidRDefault="00280C69" w:rsidP="00586951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586951">
        <w:rPr>
          <w:rFonts w:eastAsia="Batang"/>
          <w:b/>
          <w:caps/>
          <w:szCs w:val="28"/>
        </w:rPr>
        <w:t>ПРОЦЕССЫ</w:t>
      </w:r>
      <w:r w:rsidR="00237855">
        <w:rPr>
          <w:rFonts w:eastAsia="Batang"/>
          <w:b/>
          <w:caps/>
          <w:szCs w:val="28"/>
        </w:rPr>
        <w:t xml:space="preserve"> ИНТЕГРАЦИИ</w:t>
      </w:r>
    </w:p>
    <w:p w:rsidR="00586951" w:rsidRDefault="00586951" w:rsidP="00586951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86951">
        <w:rPr>
          <w:rFonts w:eastAsia="Batang"/>
          <w:b/>
          <w:caps/>
          <w:szCs w:val="28"/>
        </w:rPr>
        <w:t>МИРОВОГО НАУЧНОГО ЗНАНИЯ В XXI ВЕКЕ</w:t>
      </w:r>
    </w:p>
    <w:p w:rsidR="00F518EE" w:rsidRPr="00F244B6" w:rsidRDefault="00F518EE" w:rsidP="00586951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0FB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586951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8695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86951">
        <w:rPr>
          <w:b/>
          <w:spacing w:val="-4"/>
          <w:sz w:val="24"/>
          <w:szCs w:val="24"/>
        </w:rPr>
        <w:t>М-24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86951">
        <w:rPr>
          <w:b/>
          <w:spacing w:val="-4"/>
          <w:sz w:val="24"/>
          <w:szCs w:val="24"/>
        </w:rPr>
        <w:t>М-24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6951">
        <w:rPr>
          <w:b/>
          <w:spacing w:val="-4"/>
          <w:sz w:val="24"/>
          <w:szCs w:val="24"/>
        </w:rPr>
        <w:t>М-24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869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86951">
        <w:rPr>
          <w:b/>
          <w:spacing w:val="-4"/>
          <w:sz w:val="24"/>
          <w:szCs w:val="24"/>
        </w:rPr>
        <w:t>М-24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6951">
        <w:rPr>
          <w:b/>
          <w:spacing w:val="-4"/>
          <w:sz w:val="24"/>
          <w:szCs w:val="24"/>
        </w:rPr>
        <w:t>М-24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AC74D1" w:rsidRDefault="00AC74D1" w:rsidP="00AC74D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869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8695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5869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5C7400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6509C9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F03FA" w:rsidRDefault="001F03F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01278">
        <w:rPr>
          <w:spacing w:val="-4"/>
          <w:sz w:val="24"/>
          <w:szCs w:val="24"/>
        </w:rPr>
        <w:t>ерситета им. Х.Абовяна, Ереван.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01278">
        <w:rPr>
          <w:spacing w:val="-4"/>
          <w:sz w:val="24"/>
          <w:szCs w:val="24"/>
        </w:rPr>
        <w:t xml:space="preserve">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2649A" w:rsidRPr="001F03FA" w:rsidRDefault="006509C9" w:rsidP="001F03F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86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F7715C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7715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F7715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7715C" w:rsidRDefault="00F7715C" w:rsidP="00F7715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715C" w:rsidRDefault="00F7715C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3313" w:rsidRDefault="00513313" w:rsidP="00F7715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1331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2014-01-05T15:12:00Z</cp:lastPrinted>
  <dcterms:created xsi:type="dcterms:W3CDTF">2014-12-16T13:41:00Z</dcterms:created>
  <dcterms:modified xsi:type="dcterms:W3CDTF">2015-04-28T12:45:00Z</dcterms:modified>
</cp:coreProperties>
</file>