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CA" w:rsidRDefault="003C3CB3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</w:p>
    <w:p w:rsidR="005C7AFF" w:rsidRPr="0087076E" w:rsidRDefault="00D57B4D" w:rsidP="004700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700C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2564D9">
        <w:rPr>
          <w:rFonts w:ascii="Times New Roman" w:hAnsi="Times New Roman"/>
          <w:b/>
          <w:sz w:val="32"/>
          <w:szCs w:val="32"/>
        </w:rPr>
        <w:t xml:space="preserve"> Э</w:t>
      </w:r>
      <w:r w:rsidR="008B3B93">
        <w:rPr>
          <w:rFonts w:ascii="Times New Roman" w:hAnsi="Times New Roman"/>
          <w:b/>
          <w:sz w:val="32"/>
          <w:szCs w:val="32"/>
        </w:rPr>
        <w:t>КОНОМИКЕ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5C33B5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30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4700CA"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экономике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ED2827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5C33B5">
        <w:rPr>
          <w:rFonts w:ascii="Times New Roman" w:hAnsi="Times New Roman"/>
          <w:b/>
          <w:sz w:val="24"/>
          <w:szCs w:val="24"/>
        </w:rPr>
        <w:t>24</w:t>
      </w:r>
      <w:r w:rsidR="001660C3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5C33B5">
        <w:rPr>
          <w:rFonts w:ascii="Times New Roman" w:hAnsi="Times New Roman"/>
          <w:b/>
          <w:sz w:val="24"/>
          <w:szCs w:val="24"/>
        </w:rPr>
        <w:t>25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5C33B5">
        <w:rPr>
          <w:rFonts w:ascii="Times New Roman" w:hAnsi="Times New Roman"/>
          <w:b/>
          <w:sz w:val="24"/>
          <w:szCs w:val="24"/>
        </w:rPr>
        <w:t>9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B45DE" w:rsidRPr="004D0635" w:rsidRDefault="004B45DE" w:rsidP="00D13EF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5C33B5">
        <w:rPr>
          <w:rFonts w:ascii="Times New Roman" w:hAnsi="Times New Roman"/>
          <w:b/>
          <w:sz w:val="24"/>
          <w:szCs w:val="24"/>
        </w:rPr>
        <w:t>30</w:t>
      </w:r>
      <w:r w:rsidR="001660C3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202291" w:rsidRDefault="00202291" w:rsidP="00D37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D3788B" w:rsidRDefault="00D3788B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1660C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24845" w:rsidRDefault="00124845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D13EFE" w:rsidRDefault="00D13EFE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5C33B5">
        <w:rPr>
          <w:rFonts w:ascii="Times New Roman" w:hAnsi="Times New Roman"/>
          <w:b/>
          <w:sz w:val="24"/>
          <w:szCs w:val="24"/>
        </w:rPr>
        <w:t>30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5C33B5">
        <w:rPr>
          <w:rFonts w:ascii="Times New Roman" w:hAnsi="Times New Roman"/>
          <w:b/>
          <w:sz w:val="24"/>
          <w:szCs w:val="24"/>
        </w:rPr>
        <w:t>24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051031" w:rsidRDefault="00BA4213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ОРГКОМИТЕТ ОЛИМПИАДЫ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1.  Заведующая кафедрой Государственного и муниципального управления, кандидат экономических наук, доцент Глебова Ирина Станиславовна.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2. Кандидат экономических наук, доцент Берман Светлана Сергеевна.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3. Кандидат социологических наук, доцент Волкова Наталья Васильевна.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4. Кандидат исторических наук, доцент Халилова Татьяна Викторовна.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5.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Хабибрахманова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Резеда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Ринатовна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2C09C2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6.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Хамидулина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Алина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Марселевна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BA5E53" w:rsidRDefault="00BA5E53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E53" w:rsidRDefault="00BA5E53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4700CA" w:rsidP="00470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1660C3">
              <w:rPr>
                <w:rFonts w:ascii="Times New Roman" w:hAnsi="Times New Roman"/>
                <w:sz w:val="24"/>
                <w:szCs w:val="24"/>
              </w:rPr>
              <w:t>кономика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0574F0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574F0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378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5816" w:type="dxa"/>
          </w:tcPr>
          <w:p w:rsidR="008A0BFC" w:rsidRPr="00D9557D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 </w:t>
            </w:r>
            <w:r w:rsidR="00AB5A7B"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="00AB5A7B"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1C487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4700C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166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D46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экономике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700CA" w:rsidRDefault="004700CA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bookmarkStart w:id="0" w:name="_GoBack"/>
      <w:bookmarkEnd w:id="0"/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A24055" w:rsidRPr="006261D2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A24055" w:rsidRPr="00EC3A5D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055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Pr="00454A2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055" w:rsidRPr="003478E7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24055" w:rsidRPr="00DA4C04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24055" w:rsidRPr="007A3BCA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055" w:rsidRPr="00BC029A" w:rsidRDefault="00A24055" w:rsidP="00A24055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sectPr w:rsidR="00A2405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C4877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30F4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411C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0CA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33B5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4055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151</cp:revision>
  <dcterms:created xsi:type="dcterms:W3CDTF">2016-02-12T19:07:00Z</dcterms:created>
  <dcterms:modified xsi:type="dcterms:W3CDTF">2025-10-26T10:03:00Z</dcterms:modified>
</cp:coreProperties>
</file>