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44E48">
        <w:rPr>
          <w:rFonts w:ascii="Arial" w:hAnsi="Arial"/>
          <w:b/>
          <w:szCs w:val="28"/>
        </w:rPr>
        <w:t>ЛУЧШИЕ НАУЧНЫЕ ТЕЗИСЫ</w:t>
      </w:r>
      <w:r>
        <w:rPr>
          <w:rFonts w:ascii="Arial" w:hAnsi="Arial"/>
          <w:b/>
          <w:szCs w:val="28"/>
        </w:rPr>
        <w:t xml:space="preserve"> –</w:t>
      </w:r>
      <w:r w:rsidR="004D554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2013»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44E48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января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тезисов, написанных в </w:t>
      </w:r>
      <w:r w:rsidR="004D554A">
        <w:rPr>
          <w:spacing w:val="-4"/>
          <w:sz w:val="24"/>
          <w:szCs w:val="24"/>
        </w:rPr>
        <w:t>2013</w:t>
      </w:r>
      <w:r w:rsidR="00930A7A">
        <w:rPr>
          <w:spacing w:val="-4"/>
          <w:sz w:val="24"/>
          <w:szCs w:val="24"/>
        </w:rPr>
        <w:t>-ом</w:t>
      </w:r>
      <w:r w:rsidR="004D554A">
        <w:rPr>
          <w:spacing w:val="-4"/>
          <w:sz w:val="24"/>
          <w:szCs w:val="24"/>
        </w:rPr>
        <w:t xml:space="preserve"> год</w:t>
      </w:r>
      <w:r w:rsidR="00930A7A">
        <w:rPr>
          <w:spacing w:val="-4"/>
          <w:sz w:val="24"/>
          <w:szCs w:val="24"/>
        </w:rPr>
        <w:t>у</w:t>
      </w:r>
      <w:r w:rsidR="00D75117" w:rsidRPr="00BC4D1B">
        <w:rPr>
          <w:b/>
          <w:i/>
          <w:spacing w:val="-4"/>
          <w:sz w:val="24"/>
          <w:szCs w:val="24"/>
        </w:rPr>
        <w:t>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BC4D1B" w:rsidRDefault="00D75117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Категория участников: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студенты;</w:t>
      </w:r>
    </w:p>
    <w:p w:rsidR="00930A7A" w:rsidRDefault="00930A7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школьники;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молодые ученые;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учителя;</w:t>
      </w:r>
    </w:p>
    <w:p w:rsidR="00D75117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преподаватели;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свободное участие.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7A7717" w:rsidRDefault="007A77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Тематика тезисов – любая.</w:t>
      </w:r>
    </w:p>
    <w:p w:rsidR="007A7717" w:rsidRDefault="007A77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Default="004D554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</w:t>
      </w:r>
      <w:r w:rsidR="00D75117">
        <w:rPr>
          <w:spacing w:val="-4"/>
          <w:sz w:val="24"/>
          <w:szCs w:val="24"/>
        </w:rPr>
        <w:t xml:space="preserve"> каждой категории будут объявлены победители. Минимальное количество призовых мест в каж</w:t>
      </w:r>
      <w:r w:rsidR="008E0342">
        <w:rPr>
          <w:spacing w:val="-4"/>
          <w:sz w:val="24"/>
          <w:szCs w:val="24"/>
        </w:rPr>
        <w:t xml:space="preserve">дой </w:t>
      </w:r>
      <w:r>
        <w:rPr>
          <w:spacing w:val="-4"/>
          <w:sz w:val="24"/>
          <w:szCs w:val="24"/>
        </w:rPr>
        <w:t>категории</w:t>
      </w:r>
      <w:r w:rsidR="008E0342">
        <w:rPr>
          <w:spacing w:val="-4"/>
          <w:sz w:val="24"/>
          <w:szCs w:val="24"/>
        </w:rPr>
        <w:t xml:space="preserve"> – 3 (1</w:t>
      </w:r>
      <w:r w:rsidR="00D75117">
        <w:rPr>
          <w:spacing w:val="-4"/>
          <w:sz w:val="24"/>
          <w:szCs w:val="24"/>
        </w:rPr>
        <w:t>,</w:t>
      </w:r>
      <w:r w:rsidR="008E0342">
        <w:rPr>
          <w:spacing w:val="-4"/>
          <w:sz w:val="24"/>
          <w:szCs w:val="24"/>
        </w:rPr>
        <w:t xml:space="preserve"> </w:t>
      </w:r>
      <w:r w:rsidR="00D75117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930A7A">
        <w:rPr>
          <w:spacing w:val="-4"/>
          <w:sz w:val="24"/>
          <w:szCs w:val="24"/>
        </w:rPr>
        <w:t xml:space="preserve">публикацию своих тезисов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BF0347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="00044BC0">
        <w:rPr>
          <w:spacing w:val="-4"/>
          <w:sz w:val="24"/>
          <w:szCs w:val="24"/>
        </w:rPr>
        <w:t>00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</w:t>
      </w:r>
      <w:r w:rsidR="009150D0">
        <w:rPr>
          <w:spacing w:val="-4"/>
          <w:sz w:val="24"/>
          <w:szCs w:val="24"/>
        </w:rPr>
        <w:t xml:space="preserve"> участника из других стран  – 90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научную работу заявка отправляется отдельно.</w:t>
      </w:r>
    </w:p>
    <w:p w:rsidR="009150D0" w:rsidRDefault="009150D0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На конкурс принимаются работы объемом менее </w:t>
      </w:r>
      <w:r w:rsidR="00761B16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страниц (с учетом установленного ниже форматирования текста).</w:t>
      </w:r>
    </w:p>
    <w:p w:rsidR="00930A7A" w:rsidRDefault="00930A7A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9150D0">
        <w:rPr>
          <w:spacing w:val="-4"/>
          <w:sz w:val="24"/>
          <w:szCs w:val="24"/>
        </w:rPr>
        <w:t>24</w:t>
      </w:r>
      <w:r w:rsidRPr="009A3315">
        <w:rPr>
          <w:spacing w:val="-4"/>
          <w:sz w:val="24"/>
          <w:szCs w:val="24"/>
        </w:rPr>
        <w:t>.</w:t>
      </w:r>
      <w:r w:rsidR="009150D0">
        <w:rPr>
          <w:spacing w:val="-4"/>
          <w:sz w:val="24"/>
          <w:szCs w:val="24"/>
        </w:rPr>
        <w:t>01.2014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74F73">
        <w:rPr>
          <w:spacing w:val="-4"/>
          <w:sz w:val="24"/>
          <w:szCs w:val="24"/>
        </w:rPr>
        <w:t>тезисов</w:t>
      </w:r>
      <w:r w:rsidR="00044BC0">
        <w:rPr>
          <w:spacing w:val="-4"/>
          <w:sz w:val="24"/>
          <w:szCs w:val="24"/>
        </w:rPr>
        <w:t>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9150D0">
        <w:rPr>
          <w:spacing w:val="-4"/>
          <w:sz w:val="24"/>
          <w:szCs w:val="24"/>
        </w:rPr>
        <w:t>25 января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F44121">
        <w:rPr>
          <w:spacing w:val="-4"/>
          <w:sz w:val="24"/>
          <w:szCs w:val="24"/>
        </w:rPr>
        <w:t xml:space="preserve"> Свободное участие подразумевает участников, не связан</w:t>
      </w:r>
      <w:r w:rsidR="004D554A">
        <w:rPr>
          <w:spacing w:val="-4"/>
          <w:sz w:val="24"/>
          <w:szCs w:val="24"/>
        </w:rPr>
        <w:t xml:space="preserve">ных с наукой, но </w:t>
      </w:r>
      <w:r w:rsidR="00BF6F33">
        <w:rPr>
          <w:spacing w:val="-4"/>
          <w:sz w:val="24"/>
          <w:szCs w:val="24"/>
        </w:rPr>
        <w:t>являющихся авторами научной работы</w:t>
      </w:r>
      <w:r w:rsidR="00F44121">
        <w:rPr>
          <w:spacing w:val="-4"/>
          <w:sz w:val="24"/>
          <w:szCs w:val="24"/>
        </w:rPr>
        <w:t>;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52B06">
        <w:rPr>
          <w:spacing w:val="-4"/>
          <w:sz w:val="24"/>
          <w:szCs w:val="24"/>
        </w:rPr>
        <w:t>П</w:t>
      </w:r>
      <w:r w:rsidR="00FF1061">
        <w:rPr>
          <w:spacing w:val="-4"/>
          <w:sz w:val="24"/>
          <w:szCs w:val="24"/>
        </w:rPr>
        <w:t>убликация,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352B06" w:rsidRDefault="00352B0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сертификатов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761B16">
        <w:rPr>
          <w:spacing w:val="-4"/>
          <w:sz w:val="24"/>
          <w:szCs w:val="24"/>
        </w:rPr>
        <w:t>;</w:t>
      </w:r>
    </w:p>
    <w:p w:rsidR="00761B16" w:rsidRDefault="00761B1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 конкурс принимаются работы объемом менее 6 страниц (с учетом установленного ниже форматирования текста</w:t>
      </w:r>
      <w:r w:rsidR="00681D3C">
        <w:rPr>
          <w:spacing w:val="-4"/>
          <w:sz w:val="24"/>
          <w:szCs w:val="24"/>
        </w:rPr>
        <w:t>);</w:t>
      </w:r>
    </w:p>
    <w:p w:rsidR="00772B7E" w:rsidRDefault="00772B7E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Оформлять работу необходимо как научную статью.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772B7E" w:rsidRDefault="00772B7E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BA4A37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Категория </w:t>
            </w:r>
            <w:r w:rsidR="004405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участия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A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ТЕЗИСОВ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</w:p>
    <w:p w:rsidR="00150848" w:rsidRDefault="00150848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91C0A" w:rsidRDefault="00191C0A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96406" w:rsidRDefault="00596406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E95894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9D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9D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Лучшие научные</w:t>
            </w:r>
            <w:r w:rsidR="00BA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0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тезисы </w:t>
            </w:r>
            <w:r w:rsidR="00BA4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-2013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87C7F" w:rsidRDefault="00987C7F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87C7F" w:rsidRDefault="00987C7F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Pr="008E4D0E" w:rsidRDefault="00EE17C2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январ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е:</w:t>
      </w:r>
    </w:p>
    <w:p w:rsidR="00EE17C2" w:rsidRPr="008E4D0E" w:rsidRDefault="00EE17C2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Pr="008E4D0E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E17C2" w:rsidRPr="00034930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Международная научно – практическая конференция гуманитарных и общественных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  «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Культура как ключевой фактор развития науки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века»</w:t>
      </w:r>
    </w:p>
    <w:p w:rsidR="00EE17C2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E17C2" w:rsidRPr="00C472E4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Психология и педагогика: интеграция наук в 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E17C2" w:rsidRPr="00034930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Международная научно – практическая конференция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«Инновационные подходы развития экономики и управления в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веке»</w:t>
      </w:r>
    </w:p>
    <w:p w:rsidR="00EE17C2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по всем наукам «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теории и практики мирового научного знания в ХХ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E17C2" w:rsidRPr="00520400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E17C2" w:rsidRPr="008E4D0E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Default="00EE17C2" w:rsidP="00EE17C2">
      <w:pPr>
        <w:spacing w:line="360" w:lineRule="auto"/>
        <w:jc w:val="both"/>
        <w:textAlignment w:val="baseline"/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>1-31 января.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Международный</w:t>
      </w:r>
      <w: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pacing w:val="-4"/>
            <w:sz w:val="24"/>
          </w:rPr>
          <w:t>сборник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 xml:space="preserve"> научных трудов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№9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EE17C2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478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E17C2" w:rsidRPr="007478F1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E17C2" w:rsidRPr="007478F1" w:rsidRDefault="00EE17C2" w:rsidP="00EE17C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 xml:space="preserve">1-31 января. </w:t>
      </w:r>
      <w:hyperlink r:id="rId9" w:history="1">
        <w:r>
          <w:rPr>
            <w:rFonts w:ascii="Times New Roman" w:eastAsia="Times New Roman" w:hAnsi="Times New Roman" w:cs="Times New Roman"/>
            <w:spacing w:val="-4"/>
            <w:sz w:val="24"/>
          </w:rPr>
          <w:t>Международный научный журнал «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SCIENCE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</w:rPr>
          <w:t xml:space="preserve"> 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TIME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№1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EE17C2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E17C2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E17C2" w:rsidRDefault="00EE17C2" w:rsidP="00EE17C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25 января. Международный конкурс  «Лучшие научные тезисы – 2013»</w:t>
      </w:r>
    </w:p>
    <w:p w:rsidR="00EE17C2" w:rsidRPr="00A2538B" w:rsidRDefault="00EE17C2" w:rsidP="00EE17C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31 января. Международный конкурс «Лучшее эссе – 2013»</w:t>
      </w:r>
    </w:p>
    <w:p w:rsidR="00EE17C2" w:rsidRPr="008E4D0E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Pr="00A2538B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E17C2" w:rsidRDefault="00EE17C2" w:rsidP="00EE17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E17C2" w:rsidRPr="008E4D0E" w:rsidRDefault="00EE17C2" w:rsidP="00EE17C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18 – 23 января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дистанционная олимпиада по социологии</w:t>
      </w:r>
    </w:p>
    <w:p w:rsidR="00EE17C2" w:rsidRDefault="00EE17C2" w:rsidP="00EE17C2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января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Международная 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дистанционная олимпиада по </w:t>
        </w:r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экономике</w:t>
        </w:r>
      </w:hyperlink>
    </w:p>
    <w:p w:rsidR="00EE17C2" w:rsidRPr="008E4D0E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Pr="008E4D0E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E17C2" w:rsidRPr="00251A32" w:rsidRDefault="00EE17C2" w:rsidP="00EE17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723337" w:rsidRPr="00251A32" w:rsidRDefault="00723337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54031"/>
    <w:rsid w:val="0026150F"/>
    <w:rsid w:val="002630A2"/>
    <w:rsid w:val="0026627D"/>
    <w:rsid w:val="00284A30"/>
    <w:rsid w:val="002B406F"/>
    <w:rsid w:val="002D1D62"/>
    <w:rsid w:val="002D7955"/>
    <w:rsid w:val="002E7327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04473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554A"/>
    <w:rsid w:val="004E4E1B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E445B"/>
    <w:rsid w:val="005F677C"/>
    <w:rsid w:val="00603EA9"/>
    <w:rsid w:val="00636ADE"/>
    <w:rsid w:val="00662798"/>
    <w:rsid w:val="00681D3C"/>
    <w:rsid w:val="006829C0"/>
    <w:rsid w:val="006A119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56FBA"/>
    <w:rsid w:val="007603F0"/>
    <w:rsid w:val="00761B16"/>
    <w:rsid w:val="00761E94"/>
    <w:rsid w:val="0076461E"/>
    <w:rsid w:val="007658BE"/>
    <w:rsid w:val="0076779F"/>
    <w:rsid w:val="00772B7E"/>
    <w:rsid w:val="00775EE5"/>
    <w:rsid w:val="0077672D"/>
    <w:rsid w:val="007907AE"/>
    <w:rsid w:val="00795059"/>
    <w:rsid w:val="007A2D75"/>
    <w:rsid w:val="007A6852"/>
    <w:rsid w:val="007A7717"/>
    <w:rsid w:val="007B6087"/>
    <w:rsid w:val="007B6F10"/>
    <w:rsid w:val="007B7F92"/>
    <w:rsid w:val="007C1088"/>
    <w:rsid w:val="007C22A3"/>
    <w:rsid w:val="007D12D5"/>
    <w:rsid w:val="007D3FFD"/>
    <w:rsid w:val="007F3006"/>
    <w:rsid w:val="00831CA3"/>
    <w:rsid w:val="0083284D"/>
    <w:rsid w:val="00855A24"/>
    <w:rsid w:val="00867117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150D0"/>
    <w:rsid w:val="00930A7A"/>
    <w:rsid w:val="00941500"/>
    <w:rsid w:val="00974C62"/>
    <w:rsid w:val="009819D2"/>
    <w:rsid w:val="00981A4D"/>
    <w:rsid w:val="0098774D"/>
    <w:rsid w:val="00987C7F"/>
    <w:rsid w:val="00992790"/>
    <w:rsid w:val="009A3315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E013C8"/>
    <w:rsid w:val="00E01D89"/>
    <w:rsid w:val="00E3011A"/>
    <w:rsid w:val="00E4617F"/>
    <w:rsid w:val="00E61694"/>
    <w:rsid w:val="00E70F17"/>
    <w:rsid w:val="00E74F73"/>
    <w:rsid w:val="00E93D95"/>
    <w:rsid w:val="00E95894"/>
    <w:rsid w:val="00EA5327"/>
    <w:rsid w:val="00EA65E0"/>
    <w:rsid w:val="00EB6220"/>
    <w:rsid w:val="00ED1A79"/>
    <w:rsid w:val="00ED5A05"/>
    <w:rsid w:val="00EE17C2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2014-01-05T18:51:00Z</dcterms:created>
  <dcterms:modified xsi:type="dcterms:W3CDTF">2014-01-05T18:53:00Z</dcterms:modified>
</cp:coreProperties>
</file>