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983B0E" w:rsidP="0090378F">
      <w:pPr>
        <w:pStyle w:val="a5"/>
        <w:jc w:val="center"/>
        <w:rPr>
          <w:rFonts w:ascii="Arial" w:hAnsi="Arial"/>
          <w:b/>
          <w:szCs w:val="28"/>
        </w:rPr>
      </w:pPr>
      <w:r w:rsidRPr="00983B0E">
        <w:rPr>
          <w:rFonts w:ascii="Arial" w:hAnsi="Arial"/>
          <w:b/>
          <w:szCs w:val="28"/>
          <w:lang w:val="en-US"/>
        </w:rPr>
        <w:t>XLVII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8E4E8C" w:rsidRDefault="008E4E8C" w:rsidP="008E4E8C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8024A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DF5DC3" w:rsidRPr="00F76DF0" w:rsidRDefault="00DF5DC3" w:rsidP="00DF5DC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983B0E">
        <w:rPr>
          <w:rFonts w:ascii="Arial" w:hAnsi="Arial" w:cs="Arial"/>
          <w:b/>
          <w:szCs w:val="28"/>
        </w:rPr>
        <w:t>МЮ-47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E4E8C" w:rsidRDefault="008E4E8C" w:rsidP="00DF5DC3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802239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F429CA">
        <w:rPr>
          <w:b/>
          <w:szCs w:val="28"/>
        </w:rPr>
        <w:t>июля</w:t>
      </w:r>
      <w:r w:rsidR="00953CB2">
        <w:rPr>
          <w:b/>
          <w:szCs w:val="28"/>
        </w:rPr>
        <w:t xml:space="preserve"> </w:t>
      </w:r>
      <w:r w:rsidR="00983B0E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DF5DC3" w:rsidRDefault="008E4E8C" w:rsidP="00DF5DC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8E4E8C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ЮРИСПРУДЕНЦИИ В СФЕРЕ РАЗВИТИЯ ПРАВОВОЙ ГРАМОТНОСТИ И ПРАВОСОЗНАНИЯ ГРАЖДАН</w:t>
      </w:r>
    </w:p>
    <w:p w:rsidR="008E4E8C" w:rsidRPr="003A6E23" w:rsidRDefault="008E4E8C" w:rsidP="00DF5DC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9C2027" w:rsidRPr="00A41CF3" w:rsidRDefault="00A02DAA" w:rsidP="009C2027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802239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F429CA">
        <w:rPr>
          <w:b/>
          <w:spacing w:val="-4"/>
          <w:sz w:val="24"/>
          <w:szCs w:val="24"/>
        </w:rPr>
        <w:t>июля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 xml:space="preserve">– </w:t>
      </w:r>
      <w:r w:rsidR="009C2027" w:rsidRPr="00A41CF3">
        <w:rPr>
          <w:spacing w:val="-4"/>
          <w:sz w:val="24"/>
          <w:szCs w:val="24"/>
        </w:rPr>
        <w:t>к участию принимаются статьи</w:t>
      </w:r>
      <w:r w:rsidR="009C2027">
        <w:rPr>
          <w:spacing w:val="-4"/>
          <w:sz w:val="24"/>
          <w:szCs w:val="24"/>
        </w:rPr>
        <w:t xml:space="preserve"> и тезисы</w:t>
      </w:r>
      <w:r w:rsidR="009C2027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9C2027">
        <w:rPr>
          <w:spacing w:val="-4"/>
          <w:sz w:val="24"/>
          <w:szCs w:val="24"/>
        </w:rPr>
        <w:t xml:space="preserve">электронном журнале </w:t>
      </w:r>
      <w:r w:rsidR="009C2027" w:rsidRPr="00A41CF3">
        <w:rPr>
          <w:spacing w:val="-4"/>
          <w:sz w:val="24"/>
          <w:szCs w:val="24"/>
        </w:rPr>
        <w:t xml:space="preserve">по итогам конференции. </w:t>
      </w:r>
    </w:p>
    <w:p w:rsidR="009C2027" w:rsidRPr="00A41CF3" w:rsidRDefault="009C2027" w:rsidP="009C2027">
      <w:pPr>
        <w:pStyle w:val="a5"/>
        <w:rPr>
          <w:spacing w:val="-4"/>
          <w:sz w:val="24"/>
          <w:szCs w:val="24"/>
        </w:rPr>
      </w:pPr>
    </w:p>
    <w:p w:rsidR="009C2027" w:rsidRDefault="009C2027" w:rsidP="009C202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9C2027" w:rsidRPr="00A41CF3" w:rsidRDefault="009C2027" w:rsidP="009C2027">
      <w:pPr>
        <w:pStyle w:val="a5"/>
        <w:rPr>
          <w:spacing w:val="-4"/>
          <w:sz w:val="24"/>
          <w:szCs w:val="24"/>
        </w:rPr>
      </w:pPr>
    </w:p>
    <w:p w:rsidR="009C2027" w:rsidRDefault="009C2027" w:rsidP="009C202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9C2027" w:rsidRDefault="009C2027" w:rsidP="009C202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9C2027" w:rsidRDefault="009C2027" w:rsidP="009C2027">
      <w:pPr>
        <w:pStyle w:val="a5"/>
        <w:jc w:val="both"/>
        <w:rPr>
          <w:spacing w:val="-4"/>
          <w:sz w:val="24"/>
          <w:szCs w:val="24"/>
        </w:rPr>
      </w:pPr>
    </w:p>
    <w:p w:rsidR="008E4E8C" w:rsidRDefault="009C2027" w:rsidP="009C2027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9C2027" w:rsidRDefault="009C2027" w:rsidP="009C2027">
      <w:pPr>
        <w:pStyle w:val="a5"/>
        <w:jc w:val="both"/>
        <w:rPr>
          <w:sz w:val="24"/>
          <w:szCs w:val="24"/>
        </w:rPr>
      </w:pPr>
    </w:p>
    <w:p w:rsidR="009C2027" w:rsidRPr="009C2027" w:rsidRDefault="009C2027" w:rsidP="009C2027">
      <w:pPr>
        <w:pStyle w:val="a5"/>
        <w:jc w:val="both"/>
        <w:rPr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02239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429CA">
        <w:rPr>
          <w:rFonts w:eastAsiaTheme="minorEastAsia"/>
          <w:b/>
          <w:i/>
          <w:color w:val="000000" w:themeColor="text1"/>
          <w:sz w:val="24"/>
          <w:szCs w:val="24"/>
        </w:rPr>
        <w:t>июля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83B0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983B0E">
        <w:rPr>
          <w:b/>
          <w:spacing w:val="-4"/>
          <w:sz w:val="24"/>
          <w:szCs w:val="24"/>
        </w:rPr>
        <w:t>МЮ-47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983B0E">
        <w:rPr>
          <w:b/>
          <w:spacing w:val="-4"/>
          <w:sz w:val="24"/>
          <w:szCs w:val="24"/>
        </w:rPr>
        <w:t>МЮ-47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3B0E">
        <w:rPr>
          <w:b/>
          <w:spacing w:val="-4"/>
          <w:sz w:val="24"/>
          <w:szCs w:val="24"/>
        </w:rPr>
        <w:t>МЮ-47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983B0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9C2027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983B0E">
        <w:rPr>
          <w:b/>
          <w:spacing w:val="-4"/>
          <w:sz w:val="24"/>
          <w:szCs w:val="24"/>
        </w:rPr>
        <w:t>МЮ-47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983B0E">
        <w:rPr>
          <w:b/>
          <w:spacing w:val="-4"/>
          <w:sz w:val="24"/>
          <w:szCs w:val="24"/>
        </w:rPr>
        <w:t>МЮ-47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9C2027">
        <w:rPr>
          <w:spacing w:val="-4"/>
          <w:sz w:val="24"/>
          <w:szCs w:val="24"/>
        </w:rPr>
        <w:t>Дипломы и электронный 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3B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83B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F429CA">
        <w:rPr>
          <w:b/>
          <w:spacing w:val="-4"/>
          <w:sz w:val="24"/>
          <w:szCs w:val="24"/>
        </w:rPr>
        <w:t>июля</w:t>
      </w:r>
      <w:r>
        <w:rPr>
          <w:b/>
          <w:spacing w:val="-4"/>
          <w:sz w:val="24"/>
          <w:szCs w:val="24"/>
        </w:rPr>
        <w:t xml:space="preserve"> </w:t>
      </w:r>
      <w:r w:rsidR="00983B0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983B0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МЮ-47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983B0E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МЮ-47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80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80223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F429C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9C2027" w:rsidRDefault="009C2027" w:rsidP="009C2027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9C2027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983B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0A5B22" w:rsidRDefault="000A5B22" w:rsidP="000A5B2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A5B22" w:rsidRPr="00193865" w:rsidRDefault="000A5B22" w:rsidP="000A5B22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235162" w:rsidRPr="00816F40" w:rsidRDefault="000A5B22" w:rsidP="000A5B2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027" w:rsidRPr="002C1E7F" w:rsidRDefault="009C2027" w:rsidP="009C202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9C2027" w:rsidRDefault="009C2027" w:rsidP="009C202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9C2027" w:rsidRPr="006B0A58" w:rsidRDefault="009C2027" w:rsidP="009C202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9C2027" w:rsidRDefault="009C2027" w:rsidP="009C202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1D2D8B" w:rsidRDefault="001D2D8B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C2027" w:rsidRDefault="009C2027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9C2027" w:rsidRDefault="009C2027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91DC0" w:rsidRDefault="00A91DC0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C2027" w:rsidRDefault="009C2027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в июле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года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. 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A2DFE" w:rsidRPr="003F1A20" w:rsidRDefault="000A2DFE" w:rsidP="000A2DF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30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конференция-конкурс «</w:t>
      </w:r>
      <w:r w:rsidRPr="00CF464B">
        <w:rPr>
          <w:rFonts w:ascii="Times New Roman" w:hAnsi="Times New Roman"/>
          <w:b/>
          <w:color w:val="000000"/>
          <w:spacing w:val="-4"/>
          <w:sz w:val="26"/>
          <w:szCs w:val="26"/>
        </w:rPr>
        <w:t>Наука и образование: движущие силы прогресса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(ММ-47)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A2DFE" w:rsidRPr="003F1A20" w:rsidRDefault="000A2DFE" w:rsidP="000A2DF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23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Современный этап развития общественных и гуманитарных наук в достижениях культуры и искусства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(МК-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24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Вопросы юриспруденции в сфере развития правовой грамотности и правосознания граждан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(МЮ-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25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Развитие продуктивного взаимодействия психологии и педагогики в современном образовательном процессе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(МП-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26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Тенденции развития мировой экономики в XXI веке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(МЭ-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1A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3F1A20">
        <w:rPr>
          <w:rFonts w:ascii="Times New Roman" w:hAnsi="Times New Roman"/>
          <w:sz w:val="26"/>
          <w:szCs w:val="26"/>
        </w:rPr>
        <w:t xml:space="preserve">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 w:rsidRPr="003F1A20">
        <w:rPr>
          <w:rFonts w:ascii="Times New Roman" w:hAnsi="Times New Roman"/>
          <w:sz w:val="26"/>
          <w:szCs w:val="26"/>
        </w:rPr>
        <w:t xml:space="preserve"> 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Современный этап развития естественных и технических наук: актуальные вопросы теории и практики</w:t>
      </w:r>
      <w:r w:rsidRPr="003F1A20">
        <w:rPr>
          <w:rFonts w:ascii="Times New Roman" w:hAnsi="Times New Roman"/>
          <w:sz w:val="26"/>
          <w:szCs w:val="26"/>
        </w:rPr>
        <w:t>» (МЕ-</w:t>
      </w:r>
      <w:r>
        <w:rPr>
          <w:rFonts w:ascii="Times New Roman" w:hAnsi="Times New Roman"/>
          <w:sz w:val="26"/>
          <w:szCs w:val="26"/>
        </w:rPr>
        <w:t>47</w:t>
      </w:r>
      <w:r w:rsidRPr="003F1A20">
        <w:rPr>
          <w:rFonts w:ascii="Times New Roman" w:hAnsi="Times New Roman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29 июля. </w:t>
      </w:r>
      <w:r w:rsidRPr="005854AE">
        <w:rPr>
          <w:rFonts w:ascii="Times New Roman" w:hAnsi="Times New Roman"/>
          <w:color w:val="000000"/>
          <w:spacing w:val="-4"/>
          <w:sz w:val="26"/>
          <w:szCs w:val="26"/>
        </w:rPr>
        <w:t>XLVII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Международная научно-практическая конференция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Здоровье человека с позиции практической медицины: научный подход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(МЗ-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47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A2DFE" w:rsidRPr="003F1A20" w:rsidRDefault="000A2DFE" w:rsidP="000A2DFE">
      <w:pPr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SCIENCE TIME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Вестник Науки и Творчества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1-31 июля. Международный научный журнал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Научное знание современности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 (Выпуск №7/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)</w:t>
      </w:r>
      <w:r w:rsidRPr="003F1A20">
        <w:rPr>
          <w:rFonts w:ascii="Times New Roman" w:hAnsi="Times New Roman"/>
          <w:b/>
          <w:bCs/>
          <w:sz w:val="26"/>
          <w:szCs w:val="26"/>
        </w:rPr>
        <w:t> 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A2DFE" w:rsidRPr="003B3E6B" w:rsidRDefault="000A2DFE" w:rsidP="000A2DF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B3E6B"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0A2DFE" w:rsidRPr="003F1A20" w:rsidRDefault="000A2DFE" w:rsidP="000A2DF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F1A20">
        <w:rPr>
          <w:rStyle w:val="a9"/>
          <w:color w:val="000000"/>
          <w:spacing w:val="-4"/>
          <w:sz w:val="26"/>
          <w:szCs w:val="26"/>
        </w:rPr>
        <w:t> 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Международный конкурс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Лучшая студенческая работа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24-29 июля.  Международный научный конкурс преодоления конфликтных ситуаций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Tolerance Team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25-30 июля.  Международный научный конкурс предпринимательских инициатив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Creative Master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презентаций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Год науки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6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 июля.  Международный конкурс научных достижений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Golden Science –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2025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</w:t>
      </w:r>
    </w:p>
    <w:p w:rsidR="000A2DFE" w:rsidRPr="003F1A20" w:rsidRDefault="000A2DFE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0A2DFE" w:rsidRPr="003F1A20" w:rsidRDefault="000A2DFE" w:rsidP="000A2DFE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 w:rsidRPr="003F1A20"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 w:rsidRPr="003F1A20"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p w:rsidR="00CF66D8" w:rsidRPr="00885384" w:rsidRDefault="00CF66D8" w:rsidP="000A2DF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sectPr w:rsidR="00CF66D8" w:rsidRPr="0088538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57" w:rsidRDefault="001A2A57" w:rsidP="004402DE">
      <w:pPr>
        <w:spacing w:after="0" w:line="240" w:lineRule="auto"/>
      </w:pPr>
      <w:r>
        <w:separator/>
      </w:r>
    </w:p>
  </w:endnote>
  <w:endnote w:type="continuationSeparator" w:id="0">
    <w:p w:rsidR="001A2A57" w:rsidRDefault="001A2A5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57" w:rsidRDefault="001A2A57" w:rsidP="004402DE">
      <w:pPr>
        <w:spacing w:after="0" w:line="240" w:lineRule="auto"/>
      </w:pPr>
      <w:r>
        <w:separator/>
      </w:r>
    </w:p>
  </w:footnote>
  <w:footnote w:type="continuationSeparator" w:id="0">
    <w:p w:rsidR="001A2A57" w:rsidRDefault="001A2A5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2DFE"/>
    <w:rsid w:val="000A30BB"/>
    <w:rsid w:val="000A3B2D"/>
    <w:rsid w:val="000A439F"/>
    <w:rsid w:val="000A5B22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00FB"/>
    <w:rsid w:val="001932EE"/>
    <w:rsid w:val="00194545"/>
    <w:rsid w:val="001A2A57"/>
    <w:rsid w:val="001A2E9C"/>
    <w:rsid w:val="001A79FD"/>
    <w:rsid w:val="001A7A89"/>
    <w:rsid w:val="001B0A8D"/>
    <w:rsid w:val="001B1C87"/>
    <w:rsid w:val="001B2316"/>
    <w:rsid w:val="001B30BF"/>
    <w:rsid w:val="001B4E3B"/>
    <w:rsid w:val="001B5D9E"/>
    <w:rsid w:val="001B6AD9"/>
    <w:rsid w:val="001B7207"/>
    <w:rsid w:val="001C0028"/>
    <w:rsid w:val="001C0BE9"/>
    <w:rsid w:val="001D1196"/>
    <w:rsid w:val="001D1A6E"/>
    <w:rsid w:val="001D25CF"/>
    <w:rsid w:val="001D2D8B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0C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4411"/>
    <w:rsid w:val="005156D8"/>
    <w:rsid w:val="005166CD"/>
    <w:rsid w:val="005178EE"/>
    <w:rsid w:val="00520127"/>
    <w:rsid w:val="00520400"/>
    <w:rsid w:val="005208A5"/>
    <w:rsid w:val="005232A4"/>
    <w:rsid w:val="00523E57"/>
    <w:rsid w:val="00525BB6"/>
    <w:rsid w:val="005274FB"/>
    <w:rsid w:val="005335BF"/>
    <w:rsid w:val="00533C86"/>
    <w:rsid w:val="00534868"/>
    <w:rsid w:val="00536038"/>
    <w:rsid w:val="0054021E"/>
    <w:rsid w:val="00550D69"/>
    <w:rsid w:val="00554D5E"/>
    <w:rsid w:val="00555C47"/>
    <w:rsid w:val="005568AA"/>
    <w:rsid w:val="0055774D"/>
    <w:rsid w:val="00557A97"/>
    <w:rsid w:val="00561714"/>
    <w:rsid w:val="0056328A"/>
    <w:rsid w:val="0056355D"/>
    <w:rsid w:val="00563639"/>
    <w:rsid w:val="005636DD"/>
    <w:rsid w:val="005647F8"/>
    <w:rsid w:val="00565408"/>
    <w:rsid w:val="0056654F"/>
    <w:rsid w:val="005670CA"/>
    <w:rsid w:val="00567EFD"/>
    <w:rsid w:val="00574524"/>
    <w:rsid w:val="005769DB"/>
    <w:rsid w:val="00577131"/>
    <w:rsid w:val="005800CA"/>
    <w:rsid w:val="005839A5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4795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1419"/>
    <w:rsid w:val="007B3492"/>
    <w:rsid w:val="007B6087"/>
    <w:rsid w:val="007B6F10"/>
    <w:rsid w:val="007B78C9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239"/>
    <w:rsid w:val="008024AC"/>
    <w:rsid w:val="00806643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85384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4E8C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3B0E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027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3D6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1DC0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44F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4D8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677A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0E2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B755A"/>
    <w:rsid w:val="00CC25C8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E4148"/>
    <w:rsid w:val="00DF182B"/>
    <w:rsid w:val="00DF2248"/>
    <w:rsid w:val="00DF329D"/>
    <w:rsid w:val="00DF36AB"/>
    <w:rsid w:val="00DF457E"/>
    <w:rsid w:val="00DF592E"/>
    <w:rsid w:val="00DF5DC3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04D3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4754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2C3A"/>
    <w:rsid w:val="00F35BCF"/>
    <w:rsid w:val="00F35DA9"/>
    <w:rsid w:val="00F36218"/>
    <w:rsid w:val="00F37249"/>
    <w:rsid w:val="00F40FA6"/>
    <w:rsid w:val="00F41E12"/>
    <w:rsid w:val="00F429CA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6E4D-7CC2-4AB9-8067-FDD711B5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560</cp:revision>
  <cp:lastPrinted>2016-12-27T17:35:00Z</cp:lastPrinted>
  <dcterms:created xsi:type="dcterms:W3CDTF">2014-12-16T13:41:00Z</dcterms:created>
  <dcterms:modified xsi:type="dcterms:W3CDTF">2025-06-22T09:06:00Z</dcterms:modified>
</cp:coreProperties>
</file>