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301" w:rsidRDefault="006E0301" w:rsidP="003B6FA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МЕЖДУНАРОДНЫЙ</w:t>
      </w:r>
      <w:r w:rsidR="003B6FA1">
        <w:rPr>
          <w:rFonts w:ascii="Arial" w:hAnsi="Arial"/>
          <w:b/>
          <w:szCs w:val="28"/>
        </w:rPr>
        <w:t xml:space="preserve"> </w:t>
      </w:r>
      <w:r w:rsidR="00B05105">
        <w:rPr>
          <w:rFonts w:ascii="Arial" w:hAnsi="Arial"/>
          <w:b/>
          <w:szCs w:val="28"/>
        </w:rPr>
        <w:t xml:space="preserve">КОНКУРС </w:t>
      </w:r>
      <w:r>
        <w:rPr>
          <w:rFonts w:ascii="Arial" w:hAnsi="Arial"/>
          <w:b/>
          <w:szCs w:val="28"/>
        </w:rPr>
        <w:t>ИННОВАЦИЙ</w:t>
      </w:r>
    </w:p>
    <w:p w:rsidR="00B05105" w:rsidRDefault="00B05105" w:rsidP="006E0301">
      <w:pPr>
        <w:pStyle w:val="a5"/>
        <w:jc w:val="center"/>
        <w:rPr>
          <w:rFonts w:ascii="Arial" w:hAnsi="Arial"/>
          <w:b/>
          <w:szCs w:val="28"/>
        </w:rPr>
      </w:pPr>
      <w:r>
        <w:rPr>
          <w:rFonts w:ascii="Arial" w:hAnsi="Arial"/>
          <w:b/>
          <w:szCs w:val="28"/>
        </w:rPr>
        <w:t>«</w:t>
      </w:r>
      <w:r w:rsidR="00A97366">
        <w:rPr>
          <w:rFonts w:ascii="Arial" w:hAnsi="Arial"/>
          <w:b/>
          <w:szCs w:val="28"/>
        </w:rPr>
        <w:t>ПРОРЫВ ГОДА</w:t>
      </w:r>
      <w:r>
        <w:rPr>
          <w:rFonts w:ascii="Arial" w:hAnsi="Arial"/>
          <w:b/>
          <w:szCs w:val="28"/>
        </w:rPr>
        <w:t xml:space="preserve"> </w:t>
      </w:r>
      <w:r w:rsidR="0024723B" w:rsidRPr="0024723B">
        <w:rPr>
          <w:rFonts w:ascii="Arial" w:hAnsi="Arial"/>
          <w:b/>
          <w:szCs w:val="28"/>
        </w:rPr>
        <w:t>–</w:t>
      </w:r>
      <w:r w:rsidR="0024723B">
        <w:rPr>
          <w:rFonts w:ascii="Arial" w:hAnsi="Arial"/>
          <w:b/>
          <w:szCs w:val="28"/>
        </w:rPr>
        <w:t xml:space="preserve"> </w:t>
      </w:r>
      <w:r w:rsidR="00D93CF1">
        <w:rPr>
          <w:rFonts w:ascii="Arial" w:hAnsi="Arial"/>
          <w:b/>
          <w:szCs w:val="28"/>
        </w:rPr>
        <w:t>2025</w:t>
      </w:r>
      <w:r>
        <w:rPr>
          <w:rFonts w:ascii="Arial" w:hAnsi="Arial"/>
          <w:b/>
          <w:szCs w:val="28"/>
        </w:rPr>
        <w:t>»</w:t>
      </w:r>
      <w:r>
        <w:rPr>
          <w:rFonts w:ascii="Arial" w:hAnsi="Arial"/>
          <w:b/>
          <w:szCs w:val="28"/>
        </w:rPr>
        <w:br/>
      </w:r>
    </w:p>
    <w:p w:rsidR="00B05105" w:rsidRDefault="00B05105" w:rsidP="00B05105">
      <w:pPr>
        <w:pStyle w:val="a5"/>
        <w:jc w:val="center"/>
        <w:rPr>
          <w:rFonts w:ascii="Arial" w:hAnsi="Arial"/>
          <w:b/>
          <w:szCs w:val="28"/>
        </w:rPr>
      </w:pPr>
    </w:p>
    <w:p w:rsidR="00B05105" w:rsidRDefault="00B05105" w:rsidP="00B05105">
      <w:pPr>
        <w:pStyle w:val="a5"/>
        <w:rPr>
          <w:b/>
          <w:caps/>
          <w:szCs w:val="28"/>
        </w:rPr>
      </w:pPr>
    </w:p>
    <w:p w:rsidR="00B05105" w:rsidRDefault="00B05105" w:rsidP="00B05105">
      <w:pPr>
        <w:pStyle w:val="a5"/>
        <w:rPr>
          <w:b/>
          <w:caps/>
          <w:szCs w:val="28"/>
        </w:rPr>
      </w:pPr>
    </w:p>
    <w:p w:rsidR="00B05105" w:rsidRPr="00B97CF9" w:rsidRDefault="00B05105" w:rsidP="00B05105">
      <w:pPr>
        <w:pStyle w:val="a5"/>
        <w:rPr>
          <w:b/>
          <w:caps/>
          <w:szCs w:val="28"/>
        </w:rPr>
      </w:pPr>
    </w:p>
    <w:p w:rsidR="00B05105" w:rsidRPr="00B97CF9" w:rsidRDefault="00B05105" w:rsidP="00B05105">
      <w:pPr>
        <w:ind w:left="-1134" w:firstLine="1134"/>
        <w:jc w:val="center"/>
        <w:rPr>
          <w:b/>
          <w:i/>
          <w:color w:val="000000" w:themeColor="text1"/>
          <w:sz w:val="28"/>
          <w:szCs w:val="28"/>
        </w:rPr>
      </w:pPr>
      <w:r>
        <w:rPr>
          <w:b/>
          <w:i/>
          <w:noProof/>
          <w:color w:val="000000" w:themeColor="text1"/>
          <w:sz w:val="28"/>
          <w:szCs w:val="28"/>
        </w:rPr>
        <w:drawing>
          <wp:inline distT="0" distB="0" distL="0" distR="0">
            <wp:extent cx="5934075" cy="5534025"/>
            <wp:effectExtent l="19050" t="0" r="9525" b="0"/>
            <wp:docPr id="3" name="Рисунок 1" descr="C:\Documents and Settings\User\Мои документы\Downloads\Общество Науки и Творчества\ОНТ_2\ОНТ\ОН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\Мои документы\Downloads\Общество Науки и Творчества\ОНТ_2\ОНТ\ОНТ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553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5105" w:rsidRDefault="00B05105" w:rsidP="00B05105">
      <w:pPr>
        <w:pStyle w:val="a5"/>
        <w:jc w:val="center"/>
        <w:rPr>
          <w:b/>
          <w:caps/>
          <w:sz w:val="30"/>
          <w:szCs w:val="30"/>
        </w:rPr>
      </w:pPr>
    </w:p>
    <w:p w:rsidR="00B05105" w:rsidRDefault="00B05105" w:rsidP="00B05105">
      <w:pPr>
        <w:pStyle w:val="a5"/>
        <w:jc w:val="center"/>
        <w:rPr>
          <w:b/>
          <w:caps/>
          <w:sz w:val="30"/>
          <w:szCs w:val="30"/>
        </w:rPr>
      </w:pPr>
    </w:p>
    <w:p w:rsidR="00B05105" w:rsidRDefault="00B05105" w:rsidP="00B05105">
      <w:pPr>
        <w:pStyle w:val="a5"/>
        <w:jc w:val="center"/>
        <w:rPr>
          <w:b/>
          <w:caps/>
          <w:sz w:val="30"/>
          <w:szCs w:val="30"/>
        </w:rPr>
      </w:pPr>
    </w:p>
    <w:p w:rsidR="00B05105" w:rsidRDefault="00B05105" w:rsidP="00B05105">
      <w:pPr>
        <w:pStyle w:val="a5"/>
        <w:rPr>
          <w:b/>
          <w:caps/>
          <w:sz w:val="30"/>
          <w:szCs w:val="30"/>
        </w:rPr>
      </w:pPr>
    </w:p>
    <w:p w:rsidR="00B05105" w:rsidRDefault="00B05105" w:rsidP="00B05105">
      <w:pPr>
        <w:pStyle w:val="a5"/>
        <w:rPr>
          <w:b/>
          <w:caps/>
          <w:sz w:val="30"/>
          <w:szCs w:val="30"/>
        </w:rPr>
      </w:pPr>
    </w:p>
    <w:p w:rsidR="003B6FA1" w:rsidRDefault="003B6FA1" w:rsidP="00B05105">
      <w:pPr>
        <w:pStyle w:val="a5"/>
        <w:rPr>
          <w:b/>
          <w:caps/>
          <w:sz w:val="30"/>
          <w:szCs w:val="30"/>
        </w:rPr>
      </w:pPr>
    </w:p>
    <w:p w:rsidR="00B05105" w:rsidRDefault="00B05105" w:rsidP="00B05105">
      <w:pPr>
        <w:pStyle w:val="a5"/>
        <w:rPr>
          <w:b/>
          <w:caps/>
          <w:sz w:val="30"/>
          <w:szCs w:val="30"/>
        </w:rPr>
      </w:pPr>
    </w:p>
    <w:p w:rsidR="00B05105" w:rsidRDefault="00B05105" w:rsidP="00B05105">
      <w:pPr>
        <w:pStyle w:val="a5"/>
        <w:widowControl/>
        <w:spacing w:before="120" w:after="120"/>
        <w:jc w:val="center"/>
        <w:rPr>
          <w:b/>
          <w:szCs w:val="28"/>
        </w:rPr>
      </w:pPr>
      <w:r>
        <w:rPr>
          <w:b/>
          <w:szCs w:val="28"/>
        </w:rPr>
        <w:t>2</w:t>
      </w:r>
      <w:r w:rsidR="00D705DA">
        <w:rPr>
          <w:b/>
          <w:szCs w:val="28"/>
        </w:rPr>
        <w:t xml:space="preserve">5 </w:t>
      </w:r>
      <w:r>
        <w:rPr>
          <w:b/>
          <w:szCs w:val="28"/>
        </w:rPr>
        <w:t xml:space="preserve">апреля </w:t>
      </w:r>
      <w:r w:rsidR="00D93CF1">
        <w:rPr>
          <w:b/>
          <w:szCs w:val="28"/>
        </w:rPr>
        <w:t>2025</w:t>
      </w:r>
      <w:r>
        <w:rPr>
          <w:b/>
          <w:szCs w:val="28"/>
        </w:rPr>
        <w:t xml:space="preserve"> года</w:t>
      </w:r>
    </w:p>
    <w:p w:rsidR="00B05105" w:rsidRPr="00B97CF9" w:rsidRDefault="00B05105" w:rsidP="00B05105">
      <w:pPr>
        <w:ind w:left="-1134" w:firstLine="1134"/>
        <w:jc w:val="center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 w:rsidRPr="00B97CF9">
        <w:rPr>
          <w:rFonts w:ascii="Times New Roman" w:hAnsi="Times New Roman" w:cs="Times New Roman"/>
          <w:b/>
          <w:sz w:val="28"/>
          <w:szCs w:val="28"/>
        </w:rPr>
        <w:t xml:space="preserve">КАЗАНЬ </w:t>
      </w:r>
    </w:p>
    <w:p w:rsidR="00B05105" w:rsidRPr="00BC4D1B" w:rsidRDefault="00B05105" w:rsidP="00B05105">
      <w:pPr>
        <w:pStyle w:val="a5"/>
        <w:spacing w:line="228" w:lineRule="auto"/>
        <w:jc w:val="center"/>
        <w:rPr>
          <w:b/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lastRenderedPageBreak/>
        <w:t>Доброго времени суток!</w:t>
      </w:r>
    </w:p>
    <w:p w:rsidR="00B05105" w:rsidRDefault="00B05105" w:rsidP="00B05105">
      <w:pPr>
        <w:pStyle w:val="a5"/>
        <w:spacing w:line="228" w:lineRule="auto"/>
        <w:rPr>
          <w:spacing w:val="-4"/>
          <w:sz w:val="24"/>
          <w:szCs w:val="24"/>
        </w:rPr>
      </w:pP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FE3EDF">
        <w:rPr>
          <w:b/>
          <w:spacing w:val="-4"/>
          <w:sz w:val="24"/>
          <w:szCs w:val="24"/>
        </w:rPr>
        <w:t>Общество Науки и Творчества</w:t>
      </w:r>
      <w:r>
        <w:rPr>
          <w:b/>
          <w:spacing w:val="-4"/>
          <w:sz w:val="24"/>
          <w:szCs w:val="24"/>
        </w:rPr>
        <w:t xml:space="preserve"> (г. Казань)</w:t>
      </w:r>
      <w:r>
        <w:rPr>
          <w:spacing w:val="-4"/>
          <w:sz w:val="24"/>
          <w:szCs w:val="24"/>
        </w:rPr>
        <w:t xml:space="preserve"> приглашает всех желающих принять участие в Международном конкурсе на выявление самых интересных и перспективных инновационных разработок. </w:t>
      </w:r>
    </w:p>
    <w:p w:rsidR="00B05105" w:rsidRPr="0058769F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 w:rsidRPr="000C672D">
        <w:rPr>
          <w:spacing w:val="-4"/>
          <w:sz w:val="24"/>
          <w:szCs w:val="24"/>
        </w:rPr>
        <w:t xml:space="preserve">На конкурс принимаются </w:t>
      </w:r>
      <w:r>
        <w:rPr>
          <w:spacing w:val="-4"/>
          <w:sz w:val="24"/>
          <w:szCs w:val="24"/>
        </w:rPr>
        <w:t xml:space="preserve">любые авторские инновационные разработки, которые подходят под </w:t>
      </w:r>
      <w:r w:rsidRPr="00FE3EDF">
        <w:rPr>
          <w:b/>
          <w:spacing w:val="-4"/>
          <w:sz w:val="24"/>
          <w:szCs w:val="24"/>
        </w:rPr>
        <w:t>одно</w:t>
      </w:r>
      <w:r>
        <w:rPr>
          <w:b/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</w:rPr>
        <w:t>из следующих описаний:</w:t>
      </w: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B05105">
        <w:rPr>
          <w:spacing w:val="-4"/>
          <w:sz w:val="24"/>
          <w:szCs w:val="24"/>
        </w:rPr>
        <w:t>новые технологии в любой сфере деятельности</w:t>
      </w:r>
      <w:r w:rsidR="00EE79B5">
        <w:rPr>
          <w:spacing w:val="-4"/>
          <w:sz w:val="24"/>
          <w:szCs w:val="24"/>
        </w:rPr>
        <w:t>, в том числе</w:t>
      </w:r>
      <w:r w:rsidR="00BD0AD9">
        <w:rPr>
          <w:spacing w:val="-4"/>
          <w:sz w:val="24"/>
          <w:szCs w:val="24"/>
        </w:rPr>
        <w:t xml:space="preserve"> научной</w:t>
      </w:r>
      <w:r w:rsidR="00EE79B5">
        <w:rPr>
          <w:spacing w:val="-4"/>
          <w:sz w:val="24"/>
          <w:szCs w:val="24"/>
        </w:rPr>
        <w:t>, образовательной</w:t>
      </w:r>
      <w:r w:rsidR="00B05105">
        <w:rPr>
          <w:spacing w:val="-4"/>
          <w:sz w:val="24"/>
          <w:szCs w:val="24"/>
        </w:rPr>
        <w:t>;</w:t>
      </w: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B05105">
        <w:rPr>
          <w:spacing w:val="-4"/>
          <w:sz w:val="24"/>
          <w:szCs w:val="24"/>
        </w:rPr>
        <w:t>новые методы ведения того или иного процесса;</w:t>
      </w: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B05105">
        <w:rPr>
          <w:spacing w:val="-4"/>
          <w:sz w:val="24"/>
          <w:szCs w:val="24"/>
        </w:rPr>
        <w:t>рациональные предложения или идеи, изменяющие или облегчающие ведение какой-либо деятельности;</w:t>
      </w: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B05105">
        <w:rPr>
          <w:spacing w:val="-4"/>
          <w:sz w:val="24"/>
          <w:szCs w:val="24"/>
        </w:rPr>
        <w:t>инновация, влияющая на результат итоговой деятельности;</w:t>
      </w: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B05105">
        <w:rPr>
          <w:spacing w:val="-4"/>
          <w:sz w:val="24"/>
          <w:szCs w:val="24"/>
        </w:rPr>
        <w:t>новые идеи, совершенствующие определенный вид деятельности или ее часть;</w:t>
      </w: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– </w:t>
      </w:r>
      <w:r w:rsidR="00B05105">
        <w:rPr>
          <w:spacing w:val="-4"/>
          <w:sz w:val="24"/>
          <w:szCs w:val="24"/>
        </w:rPr>
        <w:t>новые виды бизнеса, которые могут быть востребованными в будущем.</w:t>
      </w: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Конкурс не ограничивается какими-либо рамками: любая новая идея будет успешно принята вне зависимости от ее характера (научная мысль, производственная инновация, технологическая новинка) и от автора идеи </w:t>
      </w:r>
      <w:r w:rsidR="006E0301">
        <w:rPr>
          <w:spacing w:val="-4"/>
          <w:sz w:val="24"/>
          <w:szCs w:val="24"/>
        </w:rPr>
        <w:t>(участвовать могут все желающие</w:t>
      </w:r>
      <w:r>
        <w:rPr>
          <w:spacing w:val="-4"/>
          <w:sz w:val="24"/>
          <w:szCs w:val="24"/>
        </w:rPr>
        <w:t xml:space="preserve"> без каких-либо ограничений).</w:t>
      </w: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B05105" w:rsidRPr="00522BD8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Инновационную разработку следует оформить в виде презентации, выполненной в формате </w:t>
      </w:r>
      <w:r w:rsidR="006E0301">
        <w:rPr>
          <w:spacing w:val="-4"/>
          <w:sz w:val="24"/>
          <w:szCs w:val="24"/>
        </w:rPr>
        <w:t xml:space="preserve">файла </w:t>
      </w:r>
      <w:r>
        <w:rPr>
          <w:spacing w:val="-4"/>
          <w:sz w:val="24"/>
          <w:szCs w:val="24"/>
          <w:lang w:val="en-US"/>
        </w:rPr>
        <w:t>MS</w:t>
      </w:r>
      <w:r w:rsidRPr="006154B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Power</w:t>
      </w:r>
      <w:r w:rsidRPr="006154B5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Point</w:t>
      </w:r>
      <w:r>
        <w:rPr>
          <w:spacing w:val="-4"/>
          <w:sz w:val="24"/>
          <w:szCs w:val="24"/>
        </w:rPr>
        <w:t xml:space="preserve">. Использование аудио- и видеоматериалов приветствуется. Также возможна отправка материалов в форматах </w:t>
      </w:r>
      <w:r w:rsidR="006E0301">
        <w:rPr>
          <w:spacing w:val="-4"/>
          <w:sz w:val="24"/>
          <w:szCs w:val="24"/>
        </w:rPr>
        <w:t xml:space="preserve">файла </w:t>
      </w:r>
      <w:r>
        <w:rPr>
          <w:spacing w:val="-4"/>
          <w:sz w:val="24"/>
          <w:szCs w:val="24"/>
          <w:lang w:val="en-US"/>
        </w:rPr>
        <w:t>MS</w:t>
      </w:r>
      <w:r w:rsidRPr="00522BD8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 xml:space="preserve">, </w:t>
      </w:r>
      <w:r>
        <w:rPr>
          <w:spacing w:val="-4"/>
          <w:sz w:val="24"/>
          <w:szCs w:val="24"/>
          <w:lang w:val="en-US"/>
        </w:rPr>
        <w:t>pdf</w:t>
      </w:r>
      <w:r w:rsidR="006E0301">
        <w:rPr>
          <w:spacing w:val="-4"/>
          <w:sz w:val="24"/>
          <w:szCs w:val="24"/>
        </w:rPr>
        <w:t>-формате</w:t>
      </w:r>
      <w:r w:rsidR="00E62189">
        <w:rPr>
          <w:spacing w:val="-4"/>
          <w:sz w:val="24"/>
          <w:szCs w:val="24"/>
        </w:rPr>
        <w:t xml:space="preserve"> и в др. форматах</w:t>
      </w:r>
      <w:r w:rsidRPr="00522BD8">
        <w:rPr>
          <w:spacing w:val="-4"/>
          <w:sz w:val="24"/>
          <w:szCs w:val="24"/>
        </w:rPr>
        <w:t>.</w:t>
      </w:r>
    </w:p>
    <w:p w:rsidR="00B05105" w:rsidRDefault="00B05105" w:rsidP="00B05105">
      <w:pPr>
        <w:pStyle w:val="a5"/>
        <w:spacing w:line="228" w:lineRule="auto"/>
        <w:rPr>
          <w:spacing w:val="-4"/>
          <w:sz w:val="24"/>
          <w:szCs w:val="24"/>
        </w:rPr>
      </w:pPr>
    </w:p>
    <w:p w:rsidR="00B05105" w:rsidRDefault="006E0301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По итогам конкурса </w:t>
      </w:r>
      <w:r w:rsidR="00B05105">
        <w:rPr>
          <w:spacing w:val="-4"/>
          <w:sz w:val="24"/>
          <w:szCs w:val="24"/>
        </w:rPr>
        <w:t xml:space="preserve">будут объявлены победители </w:t>
      </w:r>
      <w:r>
        <w:rPr>
          <w:spacing w:val="-4"/>
          <w:sz w:val="24"/>
          <w:szCs w:val="24"/>
        </w:rPr>
        <w:t xml:space="preserve">конкурса в различных номинациях </w:t>
      </w:r>
      <w:r w:rsidR="00B05105">
        <w:rPr>
          <w:spacing w:val="-4"/>
          <w:sz w:val="24"/>
          <w:szCs w:val="24"/>
        </w:rPr>
        <w:t>(«</w:t>
      </w:r>
      <w:r w:rsidR="00B05105" w:rsidRPr="004A30D1">
        <w:rPr>
          <w:b/>
          <w:spacing w:val="-4"/>
          <w:sz w:val="24"/>
          <w:szCs w:val="24"/>
        </w:rPr>
        <w:t>Лучшая инновация в науке</w:t>
      </w:r>
      <w:r w:rsidR="00B05105">
        <w:rPr>
          <w:spacing w:val="-4"/>
          <w:sz w:val="24"/>
          <w:szCs w:val="24"/>
        </w:rPr>
        <w:t>», «</w:t>
      </w:r>
      <w:r w:rsidR="00B05105" w:rsidRPr="004A30D1">
        <w:rPr>
          <w:b/>
          <w:spacing w:val="-4"/>
          <w:sz w:val="24"/>
          <w:szCs w:val="24"/>
        </w:rPr>
        <w:t>Лучш</w:t>
      </w:r>
      <w:r w:rsidR="00B05105">
        <w:rPr>
          <w:b/>
          <w:spacing w:val="-4"/>
          <w:sz w:val="24"/>
          <w:szCs w:val="24"/>
        </w:rPr>
        <w:t>ее научное мышление</w:t>
      </w:r>
      <w:r w:rsidR="00B05105">
        <w:rPr>
          <w:spacing w:val="-4"/>
          <w:sz w:val="24"/>
          <w:szCs w:val="24"/>
        </w:rPr>
        <w:t xml:space="preserve">» и т.д.). Номинации формируются исходя из общего уровня </w:t>
      </w:r>
      <w:r w:rsidR="00161C1B">
        <w:rPr>
          <w:spacing w:val="-4"/>
          <w:sz w:val="24"/>
          <w:szCs w:val="24"/>
        </w:rPr>
        <w:t xml:space="preserve">качества работ </w:t>
      </w:r>
      <w:r>
        <w:rPr>
          <w:spacing w:val="-4"/>
          <w:sz w:val="24"/>
          <w:szCs w:val="24"/>
        </w:rPr>
        <w:t>и количества участников.</w:t>
      </w:r>
    </w:p>
    <w:p w:rsidR="00B05105" w:rsidRDefault="00B05105" w:rsidP="00B05105">
      <w:pPr>
        <w:pStyle w:val="a5"/>
        <w:spacing w:line="228" w:lineRule="auto"/>
        <w:jc w:val="both"/>
        <w:rPr>
          <w:spacing w:val="-4"/>
          <w:sz w:val="24"/>
          <w:szCs w:val="24"/>
        </w:rPr>
      </w:pPr>
    </w:p>
    <w:p w:rsidR="00B05105" w:rsidRDefault="00B05105" w:rsidP="00B05105">
      <w:pPr>
        <w:pStyle w:val="a5"/>
        <w:jc w:val="both"/>
        <w:rPr>
          <w:spacing w:val="-4"/>
          <w:sz w:val="24"/>
          <w:szCs w:val="24"/>
        </w:rPr>
      </w:pPr>
      <w:r w:rsidRPr="00BC4D1B">
        <w:rPr>
          <w:b/>
          <w:spacing w:val="-4"/>
          <w:sz w:val="24"/>
          <w:szCs w:val="24"/>
        </w:rPr>
        <w:t xml:space="preserve">Каждый </w:t>
      </w:r>
      <w:r>
        <w:rPr>
          <w:spacing w:val="-4"/>
          <w:sz w:val="24"/>
          <w:szCs w:val="24"/>
        </w:rPr>
        <w:t>участник получает по итогам конкурса диплом участника/победителя конкурса (печатный/электронный вариант) – посредством Почты России/электронной почты (по выбору автора).</w:t>
      </w:r>
    </w:p>
    <w:p w:rsidR="001D3E4F" w:rsidRPr="00BC4D1B" w:rsidRDefault="001D3E4F" w:rsidP="00BC4D1B">
      <w:pPr>
        <w:pStyle w:val="a5"/>
        <w:jc w:val="center"/>
        <w:rPr>
          <w:b/>
          <w:i/>
          <w:spacing w:val="-4"/>
          <w:sz w:val="24"/>
          <w:szCs w:val="24"/>
        </w:rPr>
      </w:pPr>
    </w:p>
    <w:p w:rsidR="00531F0E" w:rsidRPr="00BC4D1B" w:rsidRDefault="00531F0E" w:rsidP="00531F0E">
      <w:pPr>
        <w:pStyle w:val="a5"/>
        <w:jc w:val="center"/>
        <w:rPr>
          <w:b/>
          <w:i/>
          <w:spacing w:val="-4"/>
          <w:sz w:val="24"/>
          <w:szCs w:val="24"/>
        </w:rPr>
      </w:pPr>
      <w:r>
        <w:rPr>
          <w:b/>
          <w:i/>
          <w:spacing w:val="-4"/>
          <w:sz w:val="24"/>
          <w:szCs w:val="24"/>
        </w:rPr>
        <w:t>УСЛОВИЯ УЧАСТИЯ В КОНКУРСЕ</w:t>
      </w:r>
    </w:p>
    <w:p w:rsidR="00531F0E" w:rsidRDefault="00531F0E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br/>
        <w:t>1. Участником конку</w:t>
      </w:r>
      <w:r>
        <w:rPr>
          <w:spacing w:val="-4"/>
          <w:sz w:val="24"/>
          <w:szCs w:val="24"/>
        </w:rPr>
        <w:t>рса может быть только физическое лицо.</w:t>
      </w:r>
    </w:p>
    <w:p w:rsidR="00531F0E" w:rsidRDefault="00531F0E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2. Возраст участников </w:t>
      </w:r>
      <w:r>
        <w:rPr>
          <w:spacing w:val="-4"/>
          <w:sz w:val="24"/>
          <w:szCs w:val="24"/>
        </w:rPr>
        <w:t>не регламентируется.</w:t>
      </w:r>
    </w:p>
    <w:p w:rsidR="00531F0E" w:rsidRDefault="00531F0E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 w:rsidRPr="003859CA">
        <w:rPr>
          <w:spacing w:val="-4"/>
          <w:sz w:val="24"/>
          <w:szCs w:val="24"/>
        </w:rPr>
        <w:t xml:space="preserve">3. Количество </w:t>
      </w:r>
      <w:r>
        <w:rPr>
          <w:spacing w:val="-4"/>
          <w:sz w:val="24"/>
          <w:szCs w:val="24"/>
        </w:rPr>
        <w:t xml:space="preserve">заявок </w:t>
      </w:r>
      <w:r w:rsidRPr="003859CA">
        <w:rPr>
          <w:spacing w:val="-4"/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одного участника не ограничено.</w:t>
      </w:r>
    </w:p>
    <w:p w:rsidR="00531F0E" w:rsidRDefault="00531F0E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4. Форма участия в конкурсе – заочная.</w:t>
      </w:r>
    </w:p>
    <w:p w:rsidR="006E0301" w:rsidRDefault="006E0301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5. Организационный взнос за участника из РФ – 400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Оплачивать следует по банковским реквизитам, указанным ниже.</w:t>
      </w:r>
    </w:p>
    <w:p w:rsidR="00D61B71" w:rsidRDefault="00D61B71" w:rsidP="005B7A9E">
      <w:pPr>
        <w:pStyle w:val="a5"/>
        <w:spacing w:line="233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6. Организационный взнос за участника из других стран – 600 руб. Собранные средства используются для возмещения организационных, издательских, полиграфических расходов и расходов по пересылке материалов участникам конкурса. Оплата из зарубежных стран должна проходить по системам </w:t>
      </w:r>
      <w:r w:rsidR="005B7A9E" w:rsidRPr="00A138F1">
        <w:rPr>
          <w:b/>
          <w:spacing w:val="-4"/>
          <w:sz w:val="24"/>
          <w:szCs w:val="24"/>
        </w:rPr>
        <w:t>Золотая Корона</w:t>
      </w:r>
      <w:r w:rsidR="005B7A9E">
        <w:rPr>
          <w:b/>
          <w:spacing w:val="-4"/>
          <w:sz w:val="24"/>
          <w:szCs w:val="24"/>
        </w:rPr>
        <w:t xml:space="preserve">, </w:t>
      </w:r>
      <w:r w:rsidR="005B7A9E">
        <w:rPr>
          <w:b/>
          <w:spacing w:val="-4"/>
          <w:sz w:val="24"/>
          <w:szCs w:val="24"/>
          <w:lang w:val="en-US"/>
        </w:rPr>
        <w:t>Unistream</w:t>
      </w:r>
      <w:r w:rsidR="005B7A9E">
        <w:rPr>
          <w:spacing w:val="-4"/>
          <w:sz w:val="24"/>
          <w:szCs w:val="24"/>
        </w:rPr>
        <w:t>.</w:t>
      </w:r>
      <w:r w:rsidR="005B7A9E">
        <w:rPr>
          <w:b/>
          <w:i/>
          <w:color w:val="000000" w:themeColor="text1"/>
          <w:sz w:val="24"/>
          <w:szCs w:val="24"/>
        </w:rPr>
        <w:t xml:space="preserve"> </w:t>
      </w:r>
      <w:r w:rsidR="005B7A9E" w:rsidRPr="00035104">
        <w:rPr>
          <w:color w:val="000000" w:themeColor="text1"/>
          <w:sz w:val="24"/>
          <w:szCs w:val="24"/>
        </w:rPr>
        <w:t xml:space="preserve">Перевод необходимо сделать на имя </w:t>
      </w:r>
      <w:r w:rsidR="005B7A9E" w:rsidRPr="00035104">
        <w:rPr>
          <w:b/>
          <w:color w:val="000000" w:themeColor="text1"/>
          <w:sz w:val="24"/>
          <w:szCs w:val="24"/>
        </w:rPr>
        <w:t>Кузьмин Сергей Владимирович, г. Казань</w:t>
      </w:r>
      <w:r w:rsidR="005B7A9E">
        <w:rPr>
          <w:b/>
          <w:color w:val="000000" w:themeColor="text1"/>
          <w:sz w:val="24"/>
          <w:szCs w:val="24"/>
        </w:rPr>
        <w:t>, Россия, тел. +79503125696</w:t>
      </w:r>
      <w:r w:rsidR="005B7A9E">
        <w:rPr>
          <w:color w:val="000000" w:themeColor="text1"/>
          <w:sz w:val="24"/>
          <w:szCs w:val="24"/>
        </w:rPr>
        <w:t xml:space="preserve"> (Kuzmin </w:t>
      </w:r>
      <w:r w:rsidR="005B7A9E" w:rsidRPr="00816F40">
        <w:rPr>
          <w:color w:val="000000" w:themeColor="text1"/>
          <w:sz w:val="24"/>
          <w:szCs w:val="24"/>
        </w:rPr>
        <w:t>Sergey Vladimirovich, Kazan, Russia</w:t>
      </w:r>
      <w:r w:rsidR="005B7A9E">
        <w:rPr>
          <w:color w:val="000000" w:themeColor="text1"/>
          <w:sz w:val="24"/>
          <w:szCs w:val="24"/>
        </w:rPr>
        <w:t xml:space="preserve">, </w:t>
      </w:r>
      <w:r w:rsidR="005B7A9E" w:rsidRPr="00A138F1">
        <w:rPr>
          <w:color w:val="000000" w:themeColor="text1"/>
          <w:sz w:val="24"/>
          <w:szCs w:val="24"/>
        </w:rPr>
        <w:t>+79503125696</w:t>
      </w:r>
      <w:r w:rsidR="005B7A9E" w:rsidRPr="00816F40">
        <w:rPr>
          <w:color w:val="000000" w:themeColor="text1"/>
          <w:sz w:val="24"/>
          <w:szCs w:val="24"/>
        </w:rPr>
        <w:t>).</w:t>
      </w:r>
      <w:r w:rsidR="005B7A9E" w:rsidRPr="00D6685C">
        <w:rPr>
          <w:color w:val="000000" w:themeColor="text1"/>
          <w:sz w:val="24"/>
          <w:szCs w:val="24"/>
        </w:rPr>
        <w:t xml:space="preserve"> </w:t>
      </w:r>
      <w:r w:rsidR="005B7A9E">
        <w:rPr>
          <w:color w:val="000000" w:themeColor="text1"/>
          <w:sz w:val="24"/>
          <w:szCs w:val="24"/>
          <w:u w:val="single"/>
        </w:rPr>
        <w:t>Иные</w:t>
      </w:r>
      <w:r w:rsidR="005B7A9E" w:rsidRPr="00D6685C">
        <w:rPr>
          <w:color w:val="000000" w:themeColor="text1"/>
          <w:sz w:val="24"/>
          <w:szCs w:val="24"/>
          <w:u w:val="single"/>
        </w:rPr>
        <w:t xml:space="preserve"> доступные </w:t>
      </w:r>
      <w:r w:rsidR="005B7A9E">
        <w:rPr>
          <w:color w:val="000000" w:themeColor="text1"/>
          <w:sz w:val="24"/>
          <w:szCs w:val="24"/>
          <w:u w:val="single"/>
        </w:rPr>
        <w:t>варианты</w:t>
      </w:r>
      <w:r w:rsidR="005B7A9E" w:rsidRPr="00D6685C">
        <w:rPr>
          <w:color w:val="000000" w:themeColor="text1"/>
          <w:sz w:val="24"/>
          <w:szCs w:val="24"/>
          <w:u w:val="single"/>
        </w:rPr>
        <w:t xml:space="preserve"> для оплаты просим запросить по эл. почте </w:t>
      </w:r>
      <w:hyperlink r:id="rId8" w:history="1">
        <w:r w:rsidR="005B7A9E" w:rsidRPr="009C58BC">
          <w:rPr>
            <w:rStyle w:val="a7"/>
            <w:sz w:val="24"/>
            <w:szCs w:val="24"/>
            <w:lang w:val="en-US"/>
          </w:rPr>
          <w:t>ontvor</w:t>
        </w:r>
        <w:r w:rsidR="005B7A9E" w:rsidRPr="009C58BC">
          <w:rPr>
            <w:rStyle w:val="a7"/>
            <w:sz w:val="24"/>
            <w:szCs w:val="24"/>
          </w:rPr>
          <w:t>@</w:t>
        </w:r>
        <w:r w:rsidR="005B7A9E" w:rsidRPr="009C58BC">
          <w:rPr>
            <w:rStyle w:val="a7"/>
            <w:sz w:val="24"/>
            <w:szCs w:val="24"/>
            <w:lang w:val="en-US"/>
          </w:rPr>
          <w:t>yandex</w:t>
        </w:r>
        <w:r w:rsidR="005B7A9E" w:rsidRPr="009C58BC">
          <w:rPr>
            <w:rStyle w:val="a7"/>
            <w:sz w:val="24"/>
            <w:szCs w:val="24"/>
          </w:rPr>
          <w:t>.</w:t>
        </w:r>
        <w:r w:rsidR="005B7A9E" w:rsidRPr="009C58BC">
          <w:rPr>
            <w:rStyle w:val="a7"/>
            <w:sz w:val="24"/>
            <w:szCs w:val="24"/>
            <w:lang w:val="en-US"/>
          </w:rPr>
          <w:t>ru</w:t>
        </w:r>
      </w:hyperlink>
      <w:r w:rsidR="005B7A9E" w:rsidRPr="00D6685C">
        <w:rPr>
          <w:color w:val="000000" w:themeColor="text1"/>
          <w:sz w:val="24"/>
          <w:szCs w:val="24"/>
          <w:u w:val="single"/>
        </w:rPr>
        <w:t>.</w:t>
      </w:r>
    </w:p>
    <w:p w:rsidR="00531F0E" w:rsidRDefault="00531F0E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7</w:t>
      </w:r>
      <w:r w:rsidRPr="003859CA">
        <w:rPr>
          <w:spacing w:val="-4"/>
          <w:sz w:val="24"/>
          <w:szCs w:val="24"/>
        </w:rPr>
        <w:t>. Конкурсн</w:t>
      </w:r>
      <w:r>
        <w:rPr>
          <w:spacing w:val="-4"/>
          <w:sz w:val="24"/>
          <w:szCs w:val="24"/>
        </w:rPr>
        <w:t>ые материалы представляются на к</w:t>
      </w:r>
      <w:r w:rsidRPr="003859CA">
        <w:rPr>
          <w:spacing w:val="-4"/>
          <w:sz w:val="24"/>
          <w:szCs w:val="24"/>
        </w:rPr>
        <w:t xml:space="preserve">онкурс по </w:t>
      </w:r>
      <w:r>
        <w:rPr>
          <w:spacing w:val="-4"/>
          <w:sz w:val="24"/>
          <w:szCs w:val="24"/>
        </w:rPr>
        <w:t>электронной почте на электронный адрес оргкомитета.</w:t>
      </w:r>
    </w:p>
    <w:p w:rsidR="00531F0E" w:rsidRDefault="00531F0E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8</w:t>
      </w:r>
      <w:r w:rsidRPr="003859CA">
        <w:rPr>
          <w:spacing w:val="-4"/>
          <w:sz w:val="24"/>
          <w:szCs w:val="24"/>
        </w:rPr>
        <w:t>. Работы, не отвечающие условиям конкурса или представленные с нарушением требований, могут б</w:t>
      </w:r>
      <w:r>
        <w:rPr>
          <w:spacing w:val="-4"/>
          <w:sz w:val="24"/>
          <w:szCs w:val="24"/>
        </w:rPr>
        <w:t>ыть не приняты к рассмотрению.</w:t>
      </w:r>
    </w:p>
    <w:p w:rsidR="00531F0E" w:rsidRDefault="00531F0E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lastRenderedPageBreak/>
        <w:t>9</w:t>
      </w:r>
      <w:r w:rsidRPr="003859CA">
        <w:rPr>
          <w:spacing w:val="-4"/>
          <w:sz w:val="24"/>
          <w:szCs w:val="24"/>
        </w:rPr>
        <w:t>. Рукописные материалы не рассматриваются.</w:t>
      </w:r>
    </w:p>
    <w:p w:rsidR="000C65D2" w:rsidRDefault="00B05105" w:rsidP="00D61B71">
      <w:pPr>
        <w:pStyle w:val="a5"/>
        <w:spacing w:line="230" w:lineRule="auto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10. На каждые новые материалы </w:t>
      </w:r>
      <w:r w:rsidR="00531F0E">
        <w:rPr>
          <w:spacing w:val="-4"/>
          <w:sz w:val="24"/>
          <w:szCs w:val="24"/>
        </w:rPr>
        <w:t>заявка о</w:t>
      </w:r>
      <w:r w:rsidR="00EA084A">
        <w:rPr>
          <w:spacing w:val="-4"/>
          <w:sz w:val="24"/>
          <w:szCs w:val="24"/>
        </w:rPr>
        <w:t>формляется</w:t>
      </w:r>
      <w:r w:rsidR="00531F0E">
        <w:rPr>
          <w:spacing w:val="-4"/>
          <w:sz w:val="24"/>
          <w:szCs w:val="24"/>
        </w:rPr>
        <w:t xml:space="preserve"> отдельно</w:t>
      </w:r>
      <w:r w:rsidR="00EA084A">
        <w:rPr>
          <w:spacing w:val="-4"/>
          <w:sz w:val="24"/>
          <w:szCs w:val="24"/>
        </w:rPr>
        <w:t>, оргвзнос оплачивается отдельно</w:t>
      </w:r>
      <w:r w:rsidR="00531F0E">
        <w:rPr>
          <w:spacing w:val="-4"/>
          <w:sz w:val="24"/>
          <w:szCs w:val="24"/>
        </w:rPr>
        <w:t>.</w:t>
      </w:r>
    </w:p>
    <w:p w:rsidR="00853764" w:rsidRDefault="00853764" w:rsidP="00D61B71">
      <w:pPr>
        <w:pStyle w:val="a5"/>
        <w:spacing w:line="230" w:lineRule="auto"/>
        <w:jc w:val="both"/>
        <w:rPr>
          <w:spacing w:val="-4"/>
          <w:sz w:val="20"/>
        </w:rPr>
      </w:pPr>
      <w:r>
        <w:rPr>
          <w:spacing w:val="-4"/>
          <w:sz w:val="24"/>
          <w:szCs w:val="24"/>
        </w:rPr>
        <w:t xml:space="preserve">11. </w:t>
      </w:r>
      <w:r w:rsidRPr="00D17175">
        <w:rPr>
          <w:i/>
          <w:spacing w:val="-4"/>
          <w:sz w:val="24"/>
          <w:szCs w:val="24"/>
        </w:rPr>
        <w:t>Диплом</w:t>
      </w:r>
      <w:r>
        <w:rPr>
          <w:i/>
          <w:spacing w:val="-4"/>
          <w:sz w:val="24"/>
          <w:szCs w:val="24"/>
        </w:rPr>
        <w:t>ы</w:t>
      </w:r>
      <w:r w:rsidRPr="00D17175">
        <w:rPr>
          <w:i/>
          <w:spacing w:val="-4"/>
          <w:sz w:val="24"/>
          <w:szCs w:val="24"/>
        </w:rPr>
        <w:t xml:space="preserve"> направля</w:t>
      </w:r>
      <w:r>
        <w:rPr>
          <w:i/>
          <w:spacing w:val="-4"/>
          <w:sz w:val="24"/>
          <w:szCs w:val="24"/>
        </w:rPr>
        <w:t>ю</w:t>
      </w:r>
      <w:r w:rsidRPr="00D17175">
        <w:rPr>
          <w:i/>
          <w:spacing w:val="-4"/>
          <w:sz w:val="24"/>
          <w:szCs w:val="24"/>
        </w:rPr>
        <w:t xml:space="preserve">тся авторам ЛИБО в печатном </w:t>
      </w:r>
      <w:r>
        <w:rPr>
          <w:i/>
          <w:spacing w:val="-4"/>
          <w:sz w:val="24"/>
          <w:szCs w:val="24"/>
        </w:rPr>
        <w:t>виде</w:t>
      </w:r>
      <w:r w:rsidRPr="00D17175">
        <w:rPr>
          <w:i/>
          <w:spacing w:val="-4"/>
          <w:sz w:val="24"/>
          <w:szCs w:val="24"/>
        </w:rPr>
        <w:t>, ЛИБО в электронном.</w:t>
      </w:r>
      <w:r>
        <w:rPr>
          <w:spacing w:val="-4"/>
          <w:sz w:val="24"/>
          <w:szCs w:val="24"/>
        </w:rPr>
        <w:t xml:space="preserve"> Формат отправки дипломов выбирает автор при заполнении заявки участника.</w:t>
      </w:r>
    </w:p>
    <w:p w:rsidR="00917652" w:rsidRPr="00917652" w:rsidRDefault="00917652" w:rsidP="00D61B71">
      <w:pPr>
        <w:pStyle w:val="a5"/>
        <w:spacing w:line="230" w:lineRule="auto"/>
        <w:jc w:val="both"/>
        <w:rPr>
          <w:spacing w:val="-4"/>
          <w:sz w:val="20"/>
        </w:rPr>
      </w:pPr>
    </w:p>
    <w:p w:rsidR="00531F0E" w:rsidRDefault="00531F0E" w:rsidP="00917652">
      <w:pPr>
        <w:pStyle w:val="a5"/>
        <w:jc w:val="center"/>
        <w:rPr>
          <w:b/>
          <w:i/>
          <w:spacing w:val="-4"/>
          <w:sz w:val="20"/>
        </w:rPr>
      </w:pPr>
      <w:r>
        <w:rPr>
          <w:b/>
          <w:i/>
          <w:spacing w:val="-4"/>
          <w:sz w:val="24"/>
          <w:szCs w:val="24"/>
        </w:rPr>
        <w:t>ПОРЯДОК ПРОВЕДЕНИЯ МЕРОПРИЯТИЯ</w:t>
      </w:r>
    </w:p>
    <w:p w:rsidR="00917652" w:rsidRPr="00917652" w:rsidRDefault="00917652" w:rsidP="00917652">
      <w:pPr>
        <w:pStyle w:val="a5"/>
        <w:jc w:val="center"/>
        <w:rPr>
          <w:b/>
          <w:i/>
          <w:spacing w:val="-4"/>
          <w:sz w:val="20"/>
        </w:rPr>
      </w:pPr>
    </w:p>
    <w:p w:rsidR="00531F0E" w:rsidRPr="006E030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>1. Прием ко</w:t>
      </w:r>
      <w:r w:rsidR="0024723B" w:rsidRPr="006E0301">
        <w:rPr>
          <w:spacing w:val="-4"/>
          <w:sz w:val="24"/>
          <w:szCs w:val="24"/>
        </w:rPr>
        <w:t xml:space="preserve">нкурсных материалов проходит </w:t>
      </w:r>
      <w:r w:rsidR="0024723B" w:rsidRPr="006E0301">
        <w:rPr>
          <w:b/>
          <w:spacing w:val="-4"/>
          <w:sz w:val="24"/>
          <w:szCs w:val="24"/>
        </w:rPr>
        <w:t>до</w:t>
      </w:r>
      <w:r w:rsidRPr="006E0301">
        <w:rPr>
          <w:b/>
          <w:spacing w:val="-4"/>
          <w:sz w:val="24"/>
          <w:szCs w:val="24"/>
        </w:rPr>
        <w:t xml:space="preserve"> 2</w:t>
      </w:r>
      <w:r w:rsidR="00D705DA">
        <w:rPr>
          <w:b/>
          <w:spacing w:val="-4"/>
          <w:sz w:val="24"/>
          <w:szCs w:val="24"/>
        </w:rPr>
        <w:t>4</w:t>
      </w:r>
      <w:r w:rsidRPr="006E0301">
        <w:rPr>
          <w:b/>
          <w:spacing w:val="-4"/>
          <w:sz w:val="24"/>
          <w:szCs w:val="24"/>
        </w:rPr>
        <w:t>.</w:t>
      </w:r>
      <w:r w:rsidR="00853764" w:rsidRPr="006E0301">
        <w:rPr>
          <w:b/>
          <w:spacing w:val="-4"/>
          <w:sz w:val="24"/>
          <w:szCs w:val="24"/>
        </w:rPr>
        <w:t>0</w:t>
      </w:r>
      <w:r w:rsidR="00F41775" w:rsidRPr="006E0301">
        <w:rPr>
          <w:b/>
          <w:spacing w:val="-4"/>
          <w:sz w:val="24"/>
          <w:szCs w:val="24"/>
        </w:rPr>
        <w:t>4</w:t>
      </w:r>
      <w:r w:rsidRPr="006E0301">
        <w:rPr>
          <w:b/>
          <w:spacing w:val="-4"/>
          <w:sz w:val="24"/>
          <w:szCs w:val="24"/>
        </w:rPr>
        <w:t>.</w:t>
      </w:r>
      <w:r w:rsidR="00D93CF1">
        <w:rPr>
          <w:b/>
          <w:spacing w:val="-4"/>
          <w:sz w:val="24"/>
          <w:szCs w:val="24"/>
        </w:rPr>
        <w:t>2025</w:t>
      </w:r>
      <w:r w:rsidRPr="006E0301">
        <w:rPr>
          <w:b/>
          <w:spacing w:val="-4"/>
          <w:sz w:val="24"/>
          <w:szCs w:val="24"/>
        </w:rPr>
        <w:t xml:space="preserve"> (включительно)</w:t>
      </w:r>
      <w:r w:rsidRPr="006E0301">
        <w:rPr>
          <w:spacing w:val="-4"/>
          <w:sz w:val="24"/>
          <w:szCs w:val="24"/>
        </w:rPr>
        <w:t>.</w:t>
      </w:r>
    </w:p>
    <w:p w:rsidR="00531F0E" w:rsidRPr="006E030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>2. На конкурс предоставляется:</w:t>
      </w:r>
    </w:p>
    <w:p w:rsidR="00531F0E" w:rsidRPr="006E0301" w:rsidRDefault="006E0301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>–</w:t>
      </w:r>
      <w:r w:rsidR="00531F0E" w:rsidRPr="006E0301">
        <w:rPr>
          <w:spacing w:val="-4"/>
          <w:sz w:val="24"/>
          <w:szCs w:val="24"/>
        </w:rPr>
        <w:t xml:space="preserve"> заявка участника, которая должна носить имя «Заявка_(необходимо указать фамилию участника)», например, «Заявка_Петров» и т.д;</w:t>
      </w:r>
    </w:p>
    <w:p w:rsidR="00531F0E" w:rsidRPr="006E0301" w:rsidRDefault="006E0301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>–</w:t>
      </w:r>
      <w:r w:rsidR="00531F0E" w:rsidRPr="006E0301">
        <w:rPr>
          <w:spacing w:val="-4"/>
          <w:sz w:val="24"/>
          <w:szCs w:val="24"/>
        </w:rPr>
        <w:t xml:space="preserve"> скан (копия) квитанции оплаты участия в конкурсе;</w:t>
      </w:r>
    </w:p>
    <w:p w:rsidR="00B05105" w:rsidRPr="006E0301" w:rsidRDefault="006E0301" w:rsidP="00B05105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>–</w:t>
      </w:r>
      <w:r w:rsidR="00B05105" w:rsidRPr="006E0301">
        <w:rPr>
          <w:spacing w:val="-4"/>
          <w:sz w:val="24"/>
          <w:szCs w:val="24"/>
        </w:rPr>
        <w:t xml:space="preserve"> электронный вариант работы в формате </w:t>
      </w:r>
      <w:r w:rsidR="00B05105" w:rsidRPr="006E0301">
        <w:rPr>
          <w:spacing w:val="-4"/>
          <w:sz w:val="24"/>
          <w:szCs w:val="24"/>
          <w:lang w:val="en-US"/>
        </w:rPr>
        <w:t>MS</w:t>
      </w:r>
      <w:r w:rsidR="00B05105" w:rsidRPr="006E0301">
        <w:rPr>
          <w:spacing w:val="-4"/>
          <w:sz w:val="24"/>
          <w:szCs w:val="24"/>
        </w:rPr>
        <w:t xml:space="preserve"> </w:t>
      </w:r>
      <w:r w:rsidR="00B05105" w:rsidRPr="006E0301">
        <w:rPr>
          <w:spacing w:val="-4"/>
          <w:sz w:val="24"/>
          <w:szCs w:val="24"/>
          <w:lang w:val="en-US"/>
        </w:rPr>
        <w:t>Word</w:t>
      </w:r>
      <w:r w:rsidR="00B05105" w:rsidRPr="006E0301">
        <w:rPr>
          <w:spacing w:val="-4"/>
          <w:sz w:val="24"/>
          <w:szCs w:val="24"/>
        </w:rPr>
        <w:t xml:space="preserve">, </w:t>
      </w:r>
      <w:r w:rsidR="00B05105" w:rsidRPr="006E0301">
        <w:rPr>
          <w:spacing w:val="-4"/>
          <w:sz w:val="24"/>
          <w:szCs w:val="24"/>
          <w:lang w:val="en-US"/>
        </w:rPr>
        <w:t>Power</w:t>
      </w:r>
      <w:r w:rsidR="00B05105" w:rsidRPr="006E0301">
        <w:rPr>
          <w:spacing w:val="-4"/>
          <w:sz w:val="24"/>
          <w:szCs w:val="24"/>
        </w:rPr>
        <w:t xml:space="preserve"> </w:t>
      </w:r>
      <w:r w:rsidR="00B05105" w:rsidRPr="006E0301">
        <w:rPr>
          <w:spacing w:val="-4"/>
          <w:sz w:val="24"/>
          <w:szCs w:val="24"/>
          <w:lang w:val="en-US"/>
        </w:rPr>
        <w:t>Point</w:t>
      </w:r>
      <w:r w:rsidR="00B05105" w:rsidRPr="006E0301">
        <w:rPr>
          <w:spacing w:val="-4"/>
          <w:sz w:val="24"/>
          <w:szCs w:val="24"/>
        </w:rPr>
        <w:t xml:space="preserve"> или </w:t>
      </w:r>
      <w:r w:rsidR="00B05105" w:rsidRPr="006E0301">
        <w:rPr>
          <w:spacing w:val="-4"/>
          <w:sz w:val="24"/>
          <w:szCs w:val="24"/>
          <w:lang w:val="en-US"/>
        </w:rPr>
        <w:t>pdf</w:t>
      </w:r>
      <w:r w:rsidR="00B05105" w:rsidRPr="006E0301">
        <w:rPr>
          <w:spacing w:val="-4"/>
          <w:sz w:val="24"/>
          <w:szCs w:val="24"/>
        </w:rPr>
        <w:t xml:space="preserve">. </w:t>
      </w:r>
    </w:p>
    <w:p w:rsidR="00531F0E" w:rsidRPr="006E030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 xml:space="preserve">3. Все материалы высылаются на адрес электронной почты: </w:t>
      </w:r>
      <w:hyperlink r:id="rId9" w:history="1">
        <w:r w:rsidRPr="006E0301">
          <w:rPr>
            <w:rStyle w:val="a7"/>
            <w:spacing w:val="-4"/>
            <w:sz w:val="24"/>
            <w:szCs w:val="24"/>
            <w:lang w:val="en-US"/>
          </w:rPr>
          <w:t>ontvor</w:t>
        </w:r>
        <w:r w:rsidRPr="006E0301">
          <w:rPr>
            <w:rStyle w:val="a7"/>
            <w:spacing w:val="-4"/>
            <w:sz w:val="24"/>
            <w:szCs w:val="24"/>
          </w:rPr>
          <w:t>@</w:t>
        </w:r>
        <w:r w:rsidRPr="006E0301">
          <w:rPr>
            <w:rStyle w:val="a7"/>
            <w:spacing w:val="-4"/>
            <w:sz w:val="24"/>
            <w:szCs w:val="24"/>
            <w:lang w:val="en-US"/>
          </w:rPr>
          <w:t>yandex</w:t>
        </w:r>
        <w:r w:rsidRPr="006E0301">
          <w:rPr>
            <w:rStyle w:val="a7"/>
            <w:spacing w:val="-4"/>
            <w:sz w:val="24"/>
            <w:szCs w:val="24"/>
          </w:rPr>
          <w:t>.</w:t>
        </w:r>
        <w:r w:rsidRPr="006E0301">
          <w:rPr>
            <w:rStyle w:val="a7"/>
            <w:spacing w:val="-4"/>
            <w:sz w:val="24"/>
            <w:szCs w:val="24"/>
            <w:lang w:val="en-US"/>
          </w:rPr>
          <w:t>ru</w:t>
        </w:r>
      </w:hyperlink>
      <w:r w:rsidRPr="006E0301">
        <w:rPr>
          <w:sz w:val="24"/>
          <w:szCs w:val="24"/>
        </w:rPr>
        <w:t>.</w:t>
      </w:r>
    </w:p>
    <w:p w:rsidR="00531F0E" w:rsidRPr="006E030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 xml:space="preserve">4. Приемная комиссия в течение </w:t>
      </w:r>
      <w:r w:rsidR="008542B2" w:rsidRPr="006E0301">
        <w:rPr>
          <w:spacing w:val="-4"/>
          <w:sz w:val="24"/>
          <w:szCs w:val="24"/>
        </w:rPr>
        <w:t>12 часов</w:t>
      </w:r>
      <w:r w:rsidRPr="006E0301">
        <w:rPr>
          <w:spacing w:val="-4"/>
          <w:sz w:val="24"/>
          <w:szCs w:val="24"/>
        </w:rPr>
        <w:t xml:space="preserve"> должна написать письмо о том, что материалы приняты к участию в конкурсе. В случае неполучения ответа, просим Вас продублировать заявку на участие.</w:t>
      </w:r>
    </w:p>
    <w:p w:rsidR="00531F0E" w:rsidRPr="006E0301" w:rsidRDefault="00531F0E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 xml:space="preserve">5. Итоги конкурса будут доступны </w:t>
      </w:r>
      <w:r w:rsidRPr="006E0301">
        <w:rPr>
          <w:b/>
          <w:spacing w:val="-4"/>
          <w:sz w:val="24"/>
          <w:szCs w:val="24"/>
        </w:rPr>
        <w:t>2</w:t>
      </w:r>
      <w:r w:rsidR="00D705DA">
        <w:rPr>
          <w:b/>
          <w:spacing w:val="-4"/>
          <w:sz w:val="24"/>
          <w:szCs w:val="24"/>
        </w:rPr>
        <w:t xml:space="preserve">5 </w:t>
      </w:r>
      <w:r w:rsidR="00F41775" w:rsidRPr="006E0301">
        <w:rPr>
          <w:b/>
          <w:spacing w:val="-4"/>
          <w:sz w:val="24"/>
          <w:szCs w:val="24"/>
        </w:rPr>
        <w:t>апреля</w:t>
      </w:r>
      <w:r w:rsidRPr="006E0301">
        <w:rPr>
          <w:spacing w:val="-4"/>
          <w:sz w:val="24"/>
          <w:szCs w:val="24"/>
        </w:rPr>
        <w:t>:</w:t>
      </w:r>
    </w:p>
    <w:p w:rsidR="00531F0E" w:rsidRPr="006E0301" w:rsidRDefault="006E0301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 xml:space="preserve">– </w:t>
      </w:r>
      <w:r w:rsidR="00531F0E" w:rsidRPr="006E0301">
        <w:rPr>
          <w:spacing w:val="-4"/>
          <w:sz w:val="24"/>
          <w:szCs w:val="24"/>
        </w:rPr>
        <w:t>по электронной почте;</w:t>
      </w:r>
    </w:p>
    <w:p w:rsidR="00531F0E" w:rsidRPr="006E0301" w:rsidRDefault="006E0301" w:rsidP="00531F0E">
      <w:pPr>
        <w:pStyle w:val="a5"/>
        <w:jc w:val="both"/>
        <w:rPr>
          <w:spacing w:val="-4"/>
          <w:sz w:val="24"/>
          <w:szCs w:val="24"/>
        </w:rPr>
      </w:pPr>
      <w:r w:rsidRPr="006E0301">
        <w:rPr>
          <w:spacing w:val="-4"/>
          <w:sz w:val="24"/>
          <w:szCs w:val="24"/>
        </w:rPr>
        <w:t xml:space="preserve">– </w:t>
      </w:r>
      <w:r w:rsidR="00531F0E" w:rsidRPr="006E0301">
        <w:rPr>
          <w:spacing w:val="-4"/>
          <w:sz w:val="24"/>
          <w:szCs w:val="24"/>
        </w:rPr>
        <w:t xml:space="preserve">на сайте </w:t>
      </w:r>
      <w:r w:rsidR="00531F0E" w:rsidRPr="006E0301">
        <w:rPr>
          <w:spacing w:val="-4"/>
          <w:sz w:val="24"/>
          <w:szCs w:val="24"/>
          <w:lang w:val="en-US"/>
        </w:rPr>
        <w:t>on</w:t>
      </w:r>
      <w:r w:rsidR="00531F0E" w:rsidRPr="006E0301">
        <w:rPr>
          <w:spacing w:val="-4"/>
          <w:sz w:val="24"/>
          <w:szCs w:val="24"/>
        </w:rPr>
        <w:t>-</w:t>
      </w:r>
      <w:r w:rsidR="00531F0E" w:rsidRPr="006E0301">
        <w:rPr>
          <w:spacing w:val="-4"/>
          <w:sz w:val="24"/>
          <w:szCs w:val="24"/>
          <w:lang w:val="en-US"/>
        </w:rPr>
        <w:t>tvor</w:t>
      </w:r>
      <w:r w:rsidR="00531F0E" w:rsidRPr="006E0301">
        <w:rPr>
          <w:spacing w:val="-4"/>
          <w:sz w:val="24"/>
          <w:szCs w:val="24"/>
        </w:rPr>
        <w:t>.</w:t>
      </w:r>
      <w:r w:rsidR="00531F0E" w:rsidRPr="006E0301">
        <w:rPr>
          <w:spacing w:val="-4"/>
          <w:sz w:val="24"/>
          <w:szCs w:val="24"/>
          <w:lang w:val="en-US"/>
        </w:rPr>
        <w:t>ru</w:t>
      </w:r>
      <w:r w:rsidR="00531F0E" w:rsidRPr="006E0301">
        <w:rPr>
          <w:spacing w:val="-4"/>
          <w:sz w:val="24"/>
          <w:szCs w:val="24"/>
        </w:rPr>
        <w:t>;</w:t>
      </w:r>
    </w:p>
    <w:p w:rsidR="00531F0E" w:rsidRDefault="006E0301" w:rsidP="00531F0E">
      <w:pPr>
        <w:pStyle w:val="a5"/>
        <w:jc w:val="both"/>
        <w:rPr>
          <w:spacing w:val="-4"/>
          <w:sz w:val="20"/>
        </w:rPr>
      </w:pPr>
      <w:r w:rsidRPr="006E0301">
        <w:rPr>
          <w:spacing w:val="-4"/>
          <w:sz w:val="24"/>
          <w:szCs w:val="24"/>
        </w:rPr>
        <w:t xml:space="preserve">– </w:t>
      </w:r>
      <w:r w:rsidR="00531F0E" w:rsidRPr="006E0301">
        <w:rPr>
          <w:spacing w:val="-4"/>
          <w:sz w:val="24"/>
          <w:szCs w:val="24"/>
        </w:rPr>
        <w:t xml:space="preserve">в официальной группе ОНТ Вконтакте: </w:t>
      </w:r>
      <w:r w:rsidR="00531F0E" w:rsidRPr="006E0301">
        <w:rPr>
          <w:spacing w:val="-4"/>
          <w:sz w:val="24"/>
          <w:szCs w:val="24"/>
          <w:lang w:val="en-US"/>
        </w:rPr>
        <w:t>vk</w:t>
      </w:r>
      <w:r w:rsidR="00531F0E" w:rsidRPr="006E0301">
        <w:rPr>
          <w:spacing w:val="-4"/>
          <w:sz w:val="24"/>
          <w:szCs w:val="24"/>
        </w:rPr>
        <w:t>.</w:t>
      </w:r>
      <w:r w:rsidR="00531F0E" w:rsidRPr="006E0301">
        <w:rPr>
          <w:spacing w:val="-4"/>
          <w:sz w:val="24"/>
          <w:szCs w:val="24"/>
          <w:lang w:val="en-US"/>
        </w:rPr>
        <w:t>com</w:t>
      </w:r>
      <w:r w:rsidR="00531F0E" w:rsidRPr="006E0301">
        <w:rPr>
          <w:spacing w:val="-4"/>
          <w:sz w:val="24"/>
          <w:szCs w:val="24"/>
        </w:rPr>
        <w:t>/</w:t>
      </w:r>
      <w:r w:rsidR="00531F0E" w:rsidRPr="006E0301">
        <w:rPr>
          <w:spacing w:val="-4"/>
          <w:sz w:val="24"/>
          <w:szCs w:val="24"/>
          <w:lang w:val="en-US"/>
        </w:rPr>
        <w:t>ontvor</w:t>
      </w:r>
      <w:r w:rsidR="00531F0E" w:rsidRPr="006E0301">
        <w:rPr>
          <w:spacing w:val="-4"/>
          <w:sz w:val="24"/>
          <w:szCs w:val="24"/>
        </w:rPr>
        <w:t>.</w:t>
      </w:r>
    </w:p>
    <w:p w:rsidR="00917652" w:rsidRPr="00917652" w:rsidRDefault="00917652" w:rsidP="00531F0E">
      <w:pPr>
        <w:pStyle w:val="a5"/>
        <w:jc w:val="both"/>
        <w:rPr>
          <w:spacing w:val="-4"/>
          <w:sz w:val="20"/>
        </w:rPr>
      </w:pPr>
    </w:p>
    <w:p w:rsidR="00531F0E" w:rsidRDefault="00531F0E" w:rsidP="00917652">
      <w:pPr>
        <w:pStyle w:val="a5"/>
        <w:jc w:val="center"/>
        <w:rPr>
          <w:b/>
          <w:i/>
          <w:spacing w:val="-4"/>
          <w:sz w:val="20"/>
        </w:rPr>
      </w:pPr>
      <w:r>
        <w:rPr>
          <w:b/>
          <w:i/>
          <w:spacing w:val="-4"/>
          <w:sz w:val="24"/>
          <w:szCs w:val="24"/>
        </w:rPr>
        <w:t>ОСОБЕННОСТИ ПРОВЕДЕНИЯ КОНКУРСА</w:t>
      </w:r>
    </w:p>
    <w:p w:rsidR="00917652" w:rsidRPr="00917652" w:rsidRDefault="00917652" w:rsidP="00917652">
      <w:pPr>
        <w:pStyle w:val="a5"/>
        <w:jc w:val="center"/>
        <w:rPr>
          <w:b/>
          <w:i/>
          <w:spacing w:val="-4"/>
          <w:sz w:val="20"/>
        </w:rPr>
      </w:pP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1. </w:t>
      </w:r>
      <w:r w:rsidR="00D61B71">
        <w:rPr>
          <w:spacing w:val="-4"/>
          <w:sz w:val="24"/>
          <w:szCs w:val="24"/>
        </w:rPr>
        <w:t>За участие каждого соавтора необходимо произвести доплату в размере 100 рублей. Заявка на участие каждого автора оформляется по отдельности.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2. Рассылка дипломов проходит в течение двух недель после подведения итогов конкурса.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3. Форма оформления </w:t>
      </w:r>
      <w:r w:rsidR="00B05105">
        <w:rPr>
          <w:spacing w:val="-4"/>
          <w:sz w:val="24"/>
          <w:szCs w:val="24"/>
        </w:rPr>
        <w:t>материалов</w:t>
      </w:r>
      <w:r>
        <w:rPr>
          <w:spacing w:val="-4"/>
          <w:sz w:val="24"/>
          <w:szCs w:val="24"/>
        </w:rPr>
        <w:t xml:space="preserve"> – свободная.</w:t>
      </w:r>
    </w:p>
    <w:p w:rsidR="00531F0E" w:rsidRDefault="00531F0E" w:rsidP="00531F0E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4. Заявка на участие оформляется в документе формата </w:t>
      </w:r>
      <w:r>
        <w:rPr>
          <w:spacing w:val="-4"/>
          <w:sz w:val="24"/>
          <w:szCs w:val="24"/>
          <w:lang w:val="en-US"/>
        </w:rPr>
        <w:t>MS</w:t>
      </w:r>
      <w:r w:rsidRPr="00802064">
        <w:rPr>
          <w:spacing w:val="-4"/>
          <w:sz w:val="24"/>
          <w:szCs w:val="24"/>
        </w:rPr>
        <w:t xml:space="preserve"> </w:t>
      </w:r>
      <w:r>
        <w:rPr>
          <w:spacing w:val="-4"/>
          <w:sz w:val="24"/>
          <w:szCs w:val="24"/>
          <w:lang w:val="en-US"/>
        </w:rPr>
        <w:t>Word</w:t>
      </w:r>
      <w:r>
        <w:rPr>
          <w:spacing w:val="-4"/>
          <w:sz w:val="24"/>
          <w:szCs w:val="24"/>
        </w:rPr>
        <w:t>.</w:t>
      </w:r>
    </w:p>
    <w:p w:rsidR="00617905" w:rsidRPr="003F258D" w:rsidRDefault="00617905" w:rsidP="00617905">
      <w:pPr>
        <w:pStyle w:val="a5"/>
        <w:jc w:val="both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 xml:space="preserve">5. Основной язык материалов конкурса – русский. Принимаются материалы также на английском языке. Возможность принятия материалов, написанных на других языках, уточняйте по эл. почте </w:t>
      </w:r>
      <w:r>
        <w:rPr>
          <w:spacing w:val="-4"/>
          <w:sz w:val="24"/>
          <w:szCs w:val="24"/>
          <w:lang w:val="en-US"/>
        </w:rPr>
        <w:t>ontvor</w:t>
      </w:r>
      <w:r>
        <w:rPr>
          <w:spacing w:val="-4"/>
          <w:sz w:val="24"/>
          <w:szCs w:val="24"/>
        </w:rPr>
        <w:t>@</w:t>
      </w:r>
      <w:r>
        <w:rPr>
          <w:spacing w:val="-4"/>
          <w:sz w:val="24"/>
          <w:szCs w:val="24"/>
          <w:lang w:val="en-US"/>
        </w:rPr>
        <w:t>yandex</w:t>
      </w:r>
      <w:r>
        <w:rPr>
          <w:spacing w:val="-4"/>
          <w:sz w:val="24"/>
          <w:szCs w:val="24"/>
        </w:rPr>
        <w:t>.</w:t>
      </w:r>
      <w:r>
        <w:rPr>
          <w:spacing w:val="-4"/>
          <w:sz w:val="24"/>
          <w:szCs w:val="24"/>
          <w:lang w:val="en-US"/>
        </w:rPr>
        <w:t>ru</w:t>
      </w:r>
      <w:r>
        <w:rPr>
          <w:spacing w:val="-4"/>
          <w:sz w:val="24"/>
          <w:szCs w:val="24"/>
        </w:rPr>
        <w:t>.</w:t>
      </w:r>
    </w:p>
    <w:p w:rsidR="00617905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 w:rsidRPr="004D23D5">
        <w:rPr>
          <w:i/>
          <w:spacing w:val="-4"/>
          <w:sz w:val="24"/>
          <w:szCs w:val="24"/>
        </w:rPr>
        <w:t>6</w:t>
      </w:r>
      <w:r w:rsidRPr="00B976A4">
        <w:rPr>
          <w:i/>
          <w:spacing w:val="-4"/>
          <w:sz w:val="24"/>
          <w:szCs w:val="24"/>
        </w:rPr>
        <w:t xml:space="preserve">. </w:t>
      </w:r>
      <w:r>
        <w:rPr>
          <w:i/>
          <w:spacing w:val="-4"/>
          <w:sz w:val="24"/>
          <w:szCs w:val="24"/>
        </w:rPr>
        <w:t xml:space="preserve">Конкурс проходит при информационной поддержке Казанского </w:t>
      </w:r>
      <w:r w:rsidR="006E0301">
        <w:rPr>
          <w:i/>
          <w:spacing w:val="-4"/>
          <w:sz w:val="24"/>
          <w:szCs w:val="24"/>
        </w:rPr>
        <w:t xml:space="preserve">федерального университета, что </w:t>
      </w:r>
      <w:r>
        <w:rPr>
          <w:i/>
          <w:spacing w:val="-4"/>
          <w:sz w:val="24"/>
          <w:szCs w:val="24"/>
        </w:rPr>
        <w:t>будет указано на дипломах участников и победителей конкурса.</w:t>
      </w:r>
    </w:p>
    <w:p w:rsidR="00617905" w:rsidRPr="00B976A4" w:rsidRDefault="00617905" w:rsidP="00617905">
      <w:pPr>
        <w:pStyle w:val="a5"/>
        <w:jc w:val="both"/>
        <w:rPr>
          <w:i/>
          <w:spacing w:val="-4"/>
          <w:sz w:val="24"/>
          <w:szCs w:val="24"/>
        </w:rPr>
      </w:pPr>
      <w:r>
        <w:rPr>
          <w:b/>
          <w:spacing w:val="-4"/>
          <w:sz w:val="24"/>
          <w:szCs w:val="24"/>
        </w:rPr>
        <w:t xml:space="preserve">7. </w:t>
      </w:r>
      <w:r w:rsidRPr="008322B3">
        <w:rPr>
          <w:b/>
          <w:spacing w:val="-4"/>
          <w:sz w:val="24"/>
          <w:szCs w:val="24"/>
        </w:rPr>
        <w:t>С</w:t>
      </w:r>
      <w:r>
        <w:rPr>
          <w:b/>
          <w:spacing w:val="-4"/>
          <w:sz w:val="24"/>
          <w:szCs w:val="24"/>
        </w:rPr>
        <w:t xml:space="preserve">кидка на оплату участия составляет 10% при оплате оргвзноса до 1 </w:t>
      </w:r>
      <w:r w:rsidR="00F41775">
        <w:rPr>
          <w:b/>
          <w:spacing w:val="-4"/>
          <w:sz w:val="24"/>
          <w:szCs w:val="24"/>
        </w:rPr>
        <w:t>апреля</w:t>
      </w:r>
      <w:r>
        <w:rPr>
          <w:b/>
          <w:spacing w:val="-4"/>
          <w:sz w:val="24"/>
          <w:szCs w:val="24"/>
        </w:rPr>
        <w:t xml:space="preserve"> </w:t>
      </w:r>
      <w:r w:rsidR="00D93CF1">
        <w:rPr>
          <w:b/>
          <w:spacing w:val="-4"/>
          <w:sz w:val="24"/>
          <w:szCs w:val="24"/>
        </w:rPr>
        <w:t>2025</w:t>
      </w:r>
      <w:r>
        <w:rPr>
          <w:b/>
          <w:spacing w:val="-4"/>
          <w:sz w:val="24"/>
          <w:szCs w:val="24"/>
        </w:rPr>
        <w:t xml:space="preserve"> года.</w:t>
      </w:r>
    </w:p>
    <w:p w:rsidR="00917652" w:rsidRDefault="00917652" w:rsidP="00917652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</w:p>
    <w:p w:rsidR="00917652" w:rsidRDefault="00531F0E" w:rsidP="00917652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16"/>
          <w:szCs w:val="16"/>
        </w:rPr>
      </w:pPr>
      <w:r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 xml:space="preserve">ЗАЯВКА НА УЧАСТИЕ В </w:t>
      </w:r>
      <w:r w:rsidR="0091765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КОНКУРСЕ</w:t>
      </w:r>
    </w:p>
    <w:p w:rsidR="00917652" w:rsidRPr="00917652" w:rsidRDefault="00917652" w:rsidP="00917652">
      <w:pPr>
        <w:spacing w:after="0" w:line="238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8"/>
          <w:szCs w:val="8"/>
        </w:rPr>
      </w:pPr>
    </w:p>
    <w:tbl>
      <w:tblPr>
        <w:tblpPr w:leftFromText="180" w:rightFromText="180" w:vertAnchor="text" w:horzAnchor="margin" w:tblpY="2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0"/>
        <w:gridCol w:w="2384"/>
      </w:tblGrid>
      <w:tr w:rsidR="00531F0E" w:rsidRPr="00E70F17" w:rsidTr="004567E1"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Ф.И.О. автора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ind w:right="-800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B05105" w:rsidRDefault="00B05105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E70F1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Место работы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или учебы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B05105">
        <w:trPr>
          <w:trHeight w:val="458"/>
        </w:trPr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 xml:space="preserve">Должность, кафедра без сокращений, ученая степень, ученое звание </w:t>
            </w:r>
          </w:p>
          <w:p w:rsidR="00531F0E" w:rsidRPr="00B05105" w:rsidRDefault="00531F0E" w:rsidP="00506B2E">
            <w:pPr>
              <w:spacing w:after="0" w:line="240" w:lineRule="auto"/>
              <w:ind w:right="-2245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(если есть)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Адрес рабочий, домашний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E-mail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Телефон мобильный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 xml:space="preserve">Название </w:t>
            </w:r>
            <w:r w:rsidR="00E4067E" w:rsidRPr="00B05105">
              <w:rPr>
                <w:rFonts w:ascii="Times New Roman" w:eastAsia="Times New Roman" w:hAnsi="Times New Roman" w:cs="Times New Roman"/>
                <w:spacing w:val="-4"/>
              </w:rPr>
              <w:t>презентации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C517DB" w:rsidRPr="00E70F17" w:rsidTr="004567E1">
        <w:tc>
          <w:tcPr>
            <w:tcW w:w="7080" w:type="dxa"/>
          </w:tcPr>
          <w:p w:rsidR="00C517DB" w:rsidRPr="00B05105" w:rsidRDefault="00C517DB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 xml:space="preserve">Описание </w:t>
            </w:r>
            <w:r w:rsidR="00F81F29" w:rsidRPr="00B05105">
              <w:rPr>
                <w:rFonts w:ascii="Times New Roman" w:eastAsia="Times New Roman" w:hAnsi="Times New Roman" w:cs="Times New Roman"/>
                <w:spacing w:val="-4"/>
              </w:rPr>
              <w:t>презентации</w:t>
            </w:r>
          </w:p>
        </w:tc>
        <w:tc>
          <w:tcPr>
            <w:tcW w:w="2384" w:type="dxa"/>
          </w:tcPr>
          <w:p w:rsidR="00C517DB" w:rsidRPr="00B05105" w:rsidRDefault="00C517DB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097DE6" w:rsidRPr="00E70F17" w:rsidTr="004567E1">
        <w:tc>
          <w:tcPr>
            <w:tcW w:w="7080" w:type="dxa"/>
          </w:tcPr>
          <w:p w:rsidR="00097DE6" w:rsidRPr="00B05105" w:rsidRDefault="00097DE6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Конкурс</w:t>
            </w:r>
          </w:p>
        </w:tc>
        <w:tc>
          <w:tcPr>
            <w:tcW w:w="2384" w:type="dxa"/>
          </w:tcPr>
          <w:p w:rsidR="00097DE6" w:rsidRPr="00B05105" w:rsidRDefault="00097DE6" w:rsidP="00A973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«</w:t>
            </w:r>
            <w:r w:rsidR="00A97366">
              <w:rPr>
                <w:rFonts w:ascii="Times New Roman" w:eastAsia="Times New Roman" w:hAnsi="Times New Roman" w:cs="Times New Roman"/>
                <w:spacing w:val="-4"/>
              </w:rPr>
              <w:t>Прорыв года</w:t>
            </w:r>
            <w:r w:rsidR="00DA6DF1" w:rsidRPr="00B05105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24723B" w:rsidRPr="0024723B">
              <w:rPr>
                <w:rFonts w:ascii="Times New Roman" w:eastAsia="Times New Roman" w:hAnsi="Times New Roman" w:cs="Times New Roman"/>
                <w:spacing w:val="-4"/>
              </w:rPr>
              <w:t>–</w:t>
            </w:r>
            <w:r w:rsidR="0024723B"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 w:rsidR="00D93CF1">
              <w:rPr>
                <w:rFonts w:ascii="Times New Roman" w:eastAsia="Times New Roman" w:hAnsi="Times New Roman" w:cs="Times New Roman"/>
                <w:spacing w:val="-4"/>
              </w:rPr>
              <w:t>2025</w:t>
            </w:r>
            <w:r w:rsidRPr="00B05105">
              <w:rPr>
                <w:rFonts w:ascii="Times New Roman" w:eastAsia="Times New Roman" w:hAnsi="Times New Roman" w:cs="Times New Roman"/>
                <w:spacing w:val="-4"/>
              </w:rPr>
              <w:t>»</w:t>
            </w:r>
          </w:p>
        </w:tc>
      </w:tr>
      <w:tr w:rsidR="00531F0E" w:rsidRPr="00E70F17" w:rsidTr="005D5607">
        <w:trPr>
          <w:trHeight w:val="138"/>
        </w:trPr>
        <w:tc>
          <w:tcPr>
            <w:tcW w:w="7080" w:type="dxa"/>
          </w:tcPr>
          <w:p w:rsidR="00531F0E" w:rsidRPr="00B05105" w:rsidRDefault="00853764" w:rsidP="00506B2E">
            <w:pPr>
              <w:spacing w:after="0" w:line="240" w:lineRule="auto"/>
              <w:ind w:right="-57"/>
              <w:jc w:val="both"/>
              <w:rPr>
                <w:rFonts w:ascii="Times New Roman" w:eastAsia="Times New Roman" w:hAnsi="Times New Roman" w:cs="Times New Roman"/>
                <w:i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Адрес для отправки диплома по итогам конкурса (указывается почтовый адрес, индекс и ФИО получателя в случае запроса печатного диплома, </w:t>
            </w:r>
            <w:r w:rsidRPr="00B05105">
              <w:rPr>
                <w:rFonts w:ascii="Times New Roman" w:eastAsia="Times New Roman" w:hAnsi="Times New Roman" w:cs="Times New Roman"/>
                <w:b/>
                <w:i/>
                <w:spacing w:val="-4"/>
              </w:rPr>
              <w:t>ЛИБО</w:t>
            </w:r>
            <w:r w:rsidRPr="00B05105">
              <w:rPr>
                <w:rFonts w:ascii="Times New Roman" w:eastAsia="Times New Roman" w:hAnsi="Times New Roman" w:cs="Times New Roman"/>
                <w:i/>
                <w:spacing w:val="-4"/>
              </w:rPr>
              <w:t xml:space="preserve"> адрес электронной почты в случае запроса электронного диплома)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  <w:tr w:rsidR="00531F0E" w:rsidRPr="00E70F17" w:rsidTr="004567E1">
        <w:tc>
          <w:tcPr>
            <w:tcW w:w="7080" w:type="dxa"/>
          </w:tcPr>
          <w:p w:rsidR="00531F0E" w:rsidRPr="00B05105" w:rsidRDefault="00531F0E" w:rsidP="00506B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</w:rPr>
            </w:pPr>
            <w:r w:rsidRPr="00B05105">
              <w:rPr>
                <w:rFonts w:ascii="Times New Roman" w:eastAsia="Times New Roman" w:hAnsi="Times New Roman" w:cs="Times New Roman"/>
                <w:spacing w:val="-4"/>
              </w:rPr>
              <w:t>Источник, из которого Вы узнали об Обществе Науки и Творчества</w:t>
            </w:r>
          </w:p>
        </w:tc>
        <w:tc>
          <w:tcPr>
            <w:tcW w:w="2384" w:type="dxa"/>
          </w:tcPr>
          <w:p w:rsidR="00531F0E" w:rsidRPr="00B05105" w:rsidRDefault="00531F0E" w:rsidP="00506B2E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</w:rPr>
            </w:pPr>
          </w:p>
        </w:tc>
      </w:tr>
    </w:tbl>
    <w:p w:rsidR="0094651D" w:rsidRPr="00AD187A" w:rsidRDefault="0094651D" w:rsidP="0005382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AD187A">
        <w:rPr>
          <w:rFonts w:ascii="Times New Roman" w:hAnsi="Times New Roman"/>
          <w:b/>
          <w:i/>
          <w:sz w:val="24"/>
          <w:szCs w:val="24"/>
        </w:rPr>
        <w:lastRenderedPageBreak/>
        <w:t xml:space="preserve">ОРГКОМИТЕТ </w:t>
      </w:r>
      <w:r>
        <w:rPr>
          <w:rFonts w:ascii="Times New Roman" w:hAnsi="Times New Roman"/>
          <w:b/>
          <w:i/>
          <w:sz w:val="24"/>
          <w:szCs w:val="24"/>
        </w:rPr>
        <w:t>МЕРОПРИЯТИЙ ОБЩЕСТВА НАУКИ И ТВОРЧЕСТВА</w:t>
      </w:r>
    </w:p>
    <w:p w:rsidR="0094651D" w:rsidRDefault="0094651D" w:rsidP="0005382B">
      <w:pPr>
        <w:spacing w:after="0" w:line="264" w:lineRule="auto"/>
        <w:jc w:val="both"/>
        <w:rPr>
          <w:rFonts w:ascii="Times New Roman" w:hAnsi="Times New Roman"/>
          <w:sz w:val="24"/>
          <w:szCs w:val="24"/>
        </w:rPr>
      </w:pPr>
    </w:p>
    <w:p w:rsidR="0094651D" w:rsidRDefault="0094651D" w:rsidP="0005382B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Председатель оргкомитета – руководитель Общества Науки и Творчества Кузьмин Сергей Владимирович.</w:t>
      </w:r>
    </w:p>
    <w:p w:rsidR="0094651D" w:rsidRDefault="0094651D" w:rsidP="0005382B">
      <w:pPr>
        <w:spacing w:before="100" w:after="10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Постоянный состав оргкомитета:</w:t>
      </w:r>
    </w:p>
    <w:p w:rsidR="00990287" w:rsidRDefault="00990287" w:rsidP="00990287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>1. Муратова Н.Ф. – доктор филологических наук, доцент Университета журналистики и массовых коммуникаций Узбекистана, г. Ташкент, Узбекистан.</w:t>
      </w:r>
    </w:p>
    <w:p w:rsidR="00990287" w:rsidRDefault="00990287" w:rsidP="0099028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2. Никитинский Е.С. – доктор педагогических наук, профессор Университета «Туран-Астана», г. Нур-Султан, Казахстан.</w:t>
      </w:r>
    </w:p>
    <w:p w:rsidR="00990287" w:rsidRDefault="00990287" w:rsidP="0099028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3. Мирзаев Д.З. – кандидат исторических наук, доцент Термезского государственного университета, г. Термез, Узбекистан.</w:t>
      </w:r>
    </w:p>
    <w:p w:rsidR="00990287" w:rsidRDefault="00990287" w:rsidP="00990287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>4. Равочкин Н.Н. – доктор философских наук, профессор кафедры педагогических технологий Кузбасского государственного аграрного университета имени В.Н. Полецкова, г. Кемерово, Россия.</w:t>
      </w:r>
    </w:p>
    <w:p w:rsidR="00990287" w:rsidRDefault="00990287" w:rsidP="0099028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5. Измайлова Г.С. – кандидат экономических наук, доцент Майкопского государственного технологического университета, г. Майкоп, Россия.</w:t>
      </w:r>
    </w:p>
    <w:p w:rsidR="00990287" w:rsidRDefault="00990287" w:rsidP="0099028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6. Акимжанов Т.К. – доктор юридических наук, профессор Университета «Туран», г. Алматы, Казахстан.</w:t>
      </w:r>
    </w:p>
    <w:p w:rsidR="00990287" w:rsidRDefault="00990287" w:rsidP="0099028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7. Акбаров А. – кандидат физико-математических наук, доцент Узбекского государственного университета физической культуры и спорта, г. Чирчик, Узбекистан.</w:t>
      </w:r>
    </w:p>
    <w:p w:rsidR="00990287" w:rsidRDefault="00990287" w:rsidP="0099028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8. Ильященко Д.П. – кандидат технических наук, доцент Юргинского технологического института Томского политехнического университета, г. Юрга, Россия.</w:t>
      </w:r>
    </w:p>
    <w:p w:rsidR="00990287" w:rsidRDefault="00990287" w:rsidP="00990287">
      <w:pPr>
        <w:pStyle w:val="a5"/>
        <w:jc w:val="both"/>
        <w:rPr>
          <w:spacing w:val="-4"/>
          <w:sz w:val="20"/>
        </w:rPr>
      </w:pPr>
      <w:r w:rsidRPr="00750099">
        <w:rPr>
          <w:spacing w:val="-4"/>
          <w:sz w:val="20"/>
        </w:rPr>
        <w:t>9. Ризаева Н.М. – доктор фармацевтических наук, доцент Ташкентского фармацевтического института, г. Ташкент, Узбекистан.</w:t>
      </w:r>
    </w:p>
    <w:p w:rsidR="00990287" w:rsidRDefault="00990287" w:rsidP="00990287">
      <w:pPr>
        <w:pStyle w:val="a5"/>
        <w:jc w:val="both"/>
        <w:rPr>
          <w:spacing w:val="-4"/>
          <w:sz w:val="20"/>
        </w:rPr>
      </w:pPr>
      <w:r>
        <w:rPr>
          <w:spacing w:val="-4"/>
          <w:sz w:val="20"/>
        </w:rPr>
        <w:t>10. Анисимова В.В. – кандидат географических наук, доцент Кубанского государственного университета, г. Краснодар, Россия.</w:t>
      </w:r>
    </w:p>
    <w:p w:rsidR="0094651D" w:rsidRPr="000332CC" w:rsidRDefault="0094651D" w:rsidP="0005382B">
      <w:pPr>
        <w:pStyle w:val="a5"/>
        <w:jc w:val="both"/>
        <w:rPr>
          <w:i/>
          <w:spacing w:val="-4"/>
          <w:sz w:val="20"/>
        </w:rPr>
      </w:pPr>
      <w:r w:rsidRPr="001C7C57">
        <w:rPr>
          <w:i/>
          <w:spacing w:val="-4"/>
          <w:sz w:val="20"/>
        </w:rPr>
        <w:t>Представлен список постоянных членов оргкомитета мероприятий Общества Науки и Творчества. В зависимости от мероприятия мы привлекаем различных ученых и специалистов дополнительно.</w:t>
      </w:r>
    </w:p>
    <w:p w:rsidR="0094651D" w:rsidRDefault="0094651D" w:rsidP="000538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4651D" w:rsidRDefault="0094651D" w:rsidP="0005382B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КОНТАКТЫ</w:t>
      </w:r>
    </w:p>
    <w:p w:rsidR="0094651D" w:rsidRPr="00DE41A1" w:rsidRDefault="0094651D" w:rsidP="0005382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E41A1">
        <w:rPr>
          <w:rFonts w:ascii="Times New Roman" w:hAnsi="Times New Roman" w:cs="Times New Roman"/>
          <w:sz w:val="24"/>
          <w:szCs w:val="24"/>
        </w:rPr>
        <w:t xml:space="preserve">По всем вопросам обращайтесь по электронной почте </w:t>
      </w:r>
      <w:hyperlink r:id="rId10" w:history="1">
        <w:r w:rsidRPr="00DE41A1">
          <w:rPr>
            <w:rFonts w:ascii="Times New Roman" w:eastAsia="Times New Roman" w:hAnsi="Times New Roman" w:cs="Times New Roman"/>
            <w:b/>
            <w:spacing w:val="-4"/>
            <w:sz w:val="24"/>
            <w:szCs w:val="24"/>
          </w:rPr>
          <w:t>ontvor@yandex.ru</w:t>
        </w:r>
      </w:hyperlink>
    </w:p>
    <w:p w:rsidR="0094651D" w:rsidRDefault="0094651D" w:rsidP="0005382B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Мессенджеры для срочных вопросов: </w:t>
      </w:r>
      <w:r>
        <w:rPr>
          <w:rFonts w:ascii="Times New Roman" w:hAnsi="Times New Roman"/>
          <w:b/>
          <w:sz w:val="24"/>
          <w:szCs w:val="24"/>
        </w:rPr>
        <w:t>+79046663746 (WhatsApp/</w:t>
      </w:r>
      <w:r>
        <w:rPr>
          <w:rFonts w:ascii="Times New Roman" w:hAnsi="Times New Roman"/>
          <w:b/>
          <w:sz w:val="24"/>
          <w:szCs w:val="24"/>
          <w:lang w:val="en-US"/>
        </w:rPr>
        <w:t>Telegram</w:t>
      </w:r>
      <w:r w:rsidRPr="003A7B1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редактор Кузьмина Динара Азатовна). </w:t>
      </w:r>
      <w:r>
        <w:rPr>
          <w:rFonts w:ascii="Times New Roman" w:hAnsi="Times New Roman"/>
          <w:sz w:val="24"/>
          <w:szCs w:val="24"/>
          <w:u w:val="single"/>
        </w:rPr>
        <w:t>Большая просьба не звонить, а писать сообщения.</w:t>
      </w:r>
    </w:p>
    <w:p w:rsidR="0094651D" w:rsidRPr="00345CFF" w:rsidRDefault="0094651D" w:rsidP="0005382B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35104">
        <w:rPr>
          <w:rFonts w:ascii="Times New Roman" w:hAnsi="Times New Roman" w:cs="Times New Roman"/>
          <w:bCs/>
          <w:sz w:val="24"/>
          <w:szCs w:val="24"/>
        </w:rPr>
        <w:t xml:space="preserve">Официальный сайт: 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on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tvor</w:t>
      </w:r>
      <w:r w:rsidRPr="00636F2E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36F2E">
        <w:rPr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</w:p>
    <w:p w:rsidR="0094651D" w:rsidRDefault="0094651D" w:rsidP="0094651D">
      <w:pPr>
        <w:spacing w:after="0"/>
        <w:jc w:val="center"/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pacing w:val="-4"/>
          <w:sz w:val="24"/>
          <w:szCs w:val="24"/>
        </w:rPr>
        <w:t>БАНКОВСКИЕ РЕКВИЗИТЫ ДЛЯ ОПЛАТЫ ОРГВЗНОСА (УЧАСТНИКАМ ИЗ РФ):</w:t>
      </w:r>
    </w:p>
    <w:tbl>
      <w:tblPr>
        <w:tblpPr w:leftFromText="180" w:rightFromText="180" w:bottomFromText="200" w:vertAnchor="text" w:tblpY="74"/>
        <w:tblW w:w="9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7"/>
        <w:gridCol w:w="6397"/>
      </w:tblGrid>
      <w:tr w:rsidR="00CE2923" w:rsidTr="001A030F">
        <w:trPr>
          <w:trHeight w:val="983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eastAsia="Times New Roman" w:hAnsi="Times New Roman" w:cs="Times New Roman"/>
                <w:sz w:val="24"/>
                <w:szCs w:val="24"/>
              </w:rPr>
              <w:t>Получатель: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hAnsi="Times New Roman"/>
                <w:sz w:val="24"/>
                <w:szCs w:val="24"/>
              </w:rPr>
              <w:t>ИНДИВИДУАЛЬНЫЙ ПРЕДПРИНИМАТЕЛЬ КУЗЬМИН СЕРГЕЙ ВЛАДИМИРОВИЧ (указывать полностью)</w:t>
            </w:r>
          </w:p>
          <w:p w:rsidR="00CE2923" w:rsidRPr="005D5607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D5607">
              <w:rPr>
                <w:rFonts w:ascii="Times New Roman" w:hAnsi="Times New Roman"/>
                <w:sz w:val="24"/>
                <w:szCs w:val="24"/>
              </w:rPr>
              <w:t>ИНН 165720091033</w:t>
            </w:r>
          </w:p>
          <w:p w:rsidR="00CE2923" w:rsidRPr="005D5607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D5607">
              <w:rPr>
                <w:rFonts w:ascii="Times New Roman" w:hAnsi="Times New Roman"/>
                <w:sz w:val="24"/>
                <w:szCs w:val="24"/>
              </w:rPr>
              <w:t>Р/с: 40802810500000061115</w:t>
            </w:r>
          </w:p>
        </w:tc>
      </w:tr>
      <w:tr w:rsidR="00CE2923" w:rsidTr="001A030F">
        <w:trPr>
          <w:trHeight w:val="909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eastAsia="Times New Roman" w:hAnsi="Times New Roman" w:cs="Times New Roman"/>
                <w:sz w:val="24"/>
                <w:szCs w:val="24"/>
              </w:rPr>
              <w:t>Банк</w:t>
            </w:r>
            <w:r w:rsidRPr="005D5607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получателя: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1A030F">
            <w:pPr>
              <w:spacing w:after="0" w:line="264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hAnsi="Times New Roman"/>
                <w:sz w:val="24"/>
                <w:szCs w:val="24"/>
              </w:rPr>
              <w:t xml:space="preserve">АО </w:t>
            </w:r>
            <w:r w:rsidR="006E0301">
              <w:rPr>
                <w:rFonts w:ascii="Times New Roman" w:hAnsi="Times New Roman"/>
                <w:sz w:val="24"/>
                <w:szCs w:val="24"/>
              </w:rPr>
              <w:t>«</w:t>
            </w:r>
            <w:r w:rsidR="00990287">
              <w:rPr>
                <w:rFonts w:ascii="Times New Roman" w:hAnsi="Times New Roman"/>
                <w:sz w:val="24"/>
                <w:szCs w:val="24"/>
              </w:rPr>
              <w:t>ТБанк</w:t>
            </w:r>
            <w:bookmarkStart w:id="0" w:name="_GoBack"/>
            <w:bookmarkEnd w:id="0"/>
            <w:r w:rsidR="006E030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CE2923" w:rsidRPr="005D5607" w:rsidRDefault="00CE2923" w:rsidP="001A030F">
            <w:pPr>
              <w:spacing w:after="0" w:line="264" w:lineRule="auto"/>
              <w:rPr>
                <w:rFonts w:ascii="Times New Roman" w:hAnsi="Times New Roman"/>
                <w:sz w:val="24"/>
                <w:szCs w:val="24"/>
              </w:rPr>
            </w:pPr>
            <w:r w:rsidRPr="005D5607">
              <w:rPr>
                <w:rFonts w:ascii="Times New Roman" w:hAnsi="Times New Roman"/>
                <w:sz w:val="24"/>
                <w:szCs w:val="24"/>
              </w:rPr>
              <w:t>БИК: 044525974</w:t>
            </w:r>
          </w:p>
          <w:p w:rsidR="00CE2923" w:rsidRPr="005D5607" w:rsidRDefault="00CE2923" w:rsidP="001A030F">
            <w:pPr>
              <w:spacing w:after="0" w:line="264" w:lineRule="auto"/>
              <w:rPr>
                <w:rFonts w:ascii="Times New Roman" w:hAnsi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</w:pPr>
            <w:r w:rsidRPr="005D5607">
              <w:rPr>
                <w:rFonts w:ascii="Times New Roman" w:hAnsi="Times New Roman"/>
                <w:sz w:val="24"/>
                <w:szCs w:val="24"/>
              </w:rPr>
              <w:t>К/с: 30101810145250000974</w:t>
            </w:r>
          </w:p>
        </w:tc>
      </w:tr>
      <w:tr w:rsidR="00CE2923" w:rsidTr="001A030F">
        <w:trPr>
          <w:trHeight w:val="372"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1A030F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платежа:</w:t>
            </w:r>
          </w:p>
        </w:tc>
        <w:tc>
          <w:tcPr>
            <w:tcW w:w="6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2923" w:rsidRPr="005D5607" w:rsidRDefault="00CE2923" w:rsidP="00A9736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 участие в </w:t>
            </w:r>
            <w:r w:rsidR="00345445"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МК </w:t>
            </w:r>
            <w:r w:rsidRPr="005D56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="00A97366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Прорыв года</w:t>
            </w:r>
            <w:r w:rsidR="00B05105" w:rsidRPr="005D5607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24723B" w:rsidRPr="0024723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–</w:t>
            </w:r>
            <w:r w:rsidR="0024723B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D93CF1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2025</w:t>
            </w:r>
            <w:r w:rsidRPr="005D560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»</w:t>
            </w:r>
            <w:r w:rsidRPr="005D56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(указать ФИО участника)</w:t>
            </w:r>
          </w:p>
        </w:tc>
      </w:tr>
      <w:tr w:rsidR="00E33E53" w:rsidTr="001A030F">
        <w:trPr>
          <w:trHeight w:val="791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3" w:rsidRPr="009C4827" w:rsidRDefault="00E33E53" w:rsidP="00E33E53">
            <w:pPr>
              <w:spacing w:after="0" w:line="264" w:lineRule="auto"/>
              <w:jc w:val="both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Дополнительные способы оплаты (актуально для ВСЕХ участников):</w:t>
            </w:r>
          </w:p>
          <w:p w:rsidR="00E33E53" w:rsidRPr="009C4827" w:rsidRDefault="00E33E53" w:rsidP="00E33E53">
            <w:pPr>
              <w:spacing w:after="0" w:line="264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ЮMoney (Яндекс. Кошелек): 41001790968661</w:t>
            </w:r>
          </w:p>
          <w:p w:rsidR="00E33E53" w:rsidRDefault="00E33E53" w:rsidP="00E33E53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C482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 поводу других способов оплаты обращайтесь по электронной почте</w:t>
            </w:r>
            <w:r w:rsidRPr="009C4827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ontvor@yandex.ru</w:t>
            </w:r>
          </w:p>
        </w:tc>
      </w:tr>
      <w:tr w:rsidR="00E33E53" w:rsidTr="001A030F">
        <w:trPr>
          <w:trHeight w:val="1276"/>
        </w:trPr>
        <w:tc>
          <w:tcPr>
            <w:tcW w:w="9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3E53" w:rsidRDefault="00E33E53" w:rsidP="00E33E53">
            <w:pPr>
              <w:spacing w:after="0" w:line="264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Пояснение по оплате.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Выше представлены реквизиты для перевода на счет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индивидуальному предпринимателю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не физическому лицу. Поэтому если Вы планируете перевести средства через Сбербанк Онлайн, просим выбирать раздел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юр. лицам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или «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Перевод организации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 В противном случае, выбирая раздел «Перевод физ. лицу», платеж не пройдет.</w:t>
            </w:r>
          </w:p>
        </w:tc>
      </w:tr>
    </w:tbl>
    <w:p w:rsidR="00C73F38" w:rsidRPr="00E207B5" w:rsidRDefault="00C73F38" w:rsidP="00C73F38">
      <w:pPr>
        <w:spacing w:after="0" w:line="218" w:lineRule="auto"/>
        <w:ind w:right="709"/>
        <w:jc w:val="both"/>
        <w:rPr>
          <w:rFonts w:ascii="Times New Roman" w:hAnsi="Times New Roman"/>
          <w:color w:val="000000" w:themeColor="text1"/>
          <w:sz w:val="23"/>
          <w:szCs w:val="23"/>
        </w:rPr>
      </w:pPr>
      <w:r w:rsidRPr="00E207B5">
        <w:rPr>
          <w:rFonts w:ascii="Times New Roman" w:hAnsi="Times New Roman"/>
          <w:color w:val="000000" w:themeColor="text1"/>
          <w:sz w:val="23"/>
          <w:szCs w:val="23"/>
        </w:rPr>
        <w:lastRenderedPageBreak/>
        <w:t xml:space="preserve">Представляем Вашему вниманию все научные мероприятия Общества Науки и Творчества в 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апреле </w:t>
      </w:r>
      <w:r>
        <w:rPr>
          <w:rFonts w:ascii="Times New Roman" w:hAnsi="Times New Roman"/>
          <w:b/>
          <w:bCs/>
          <w:color w:val="000000" w:themeColor="text1"/>
          <w:sz w:val="23"/>
          <w:szCs w:val="23"/>
        </w:rPr>
        <w:t>2025</w:t>
      </w:r>
      <w:r w:rsidRPr="00E207B5">
        <w:rPr>
          <w:rFonts w:ascii="Times New Roman" w:hAnsi="Times New Roman"/>
          <w:b/>
          <w:bCs/>
          <w:color w:val="000000" w:themeColor="text1"/>
          <w:sz w:val="23"/>
          <w:szCs w:val="23"/>
        </w:rPr>
        <w:t xml:space="preserve"> года</w:t>
      </w:r>
      <w:r w:rsidRPr="00E207B5">
        <w:rPr>
          <w:rFonts w:ascii="Times New Roman" w:hAnsi="Times New Roman"/>
          <w:color w:val="000000" w:themeColor="text1"/>
          <w:sz w:val="23"/>
          <w:szCs w:val="23"/>
        </w:rPr>
        <w:t>.</w:t>
      </w:r>
    </w:p>
    <w:p w:rsidR="00C73F38" w:rsidRPr="00E207B5" w:rsidRDefault="00C73F38" w:rsidP="00C73F3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color w:val="000000" w:themeColor="text1"/>
          <w:sz w:val="23"/>
          <w:szCs w:val="23"/>
        </w:rPr>
      </w:pPr>
    </w:p>
    <w:p w:rsidR="00C73F38" w:rsidRPr="00E207B5" w:rsidRDefault="00C73F38" w:rsidP="00C73F38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Конференции:</w:t>
      </w:r>
    </w:p>
    <w:p w:rsidR="00C73F38" w:rsidRPr="00E207B5" w:rsidRDefault="00C73F38" w:rsidP="00C73F3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C73F38" w:rsidRPr="00E207B5" w:rsidRDefault="00C73F38" w:rsidP="00C73F3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</w:t>
      </w:r>
      <w:r>
        <w:t xml:space="preserve"> </w:t>
      </w:r>
      <w:r w:rsidRPr="00B75043">
        <w:rPr>
          <w:rFonts w:ascii="Times New Roman" w:hAnsi="Times New Roman"/>
          <w:sz w:val="23"/>
          <w:szCs w:val="23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гуманитарных и общественных наук «</w:t>
      </w:r>
      <w:r w:rsidRPr="00E207B5">
        <w:rPr>
          <w:rFonts w:ascii="Times New Roman" w:hAnsi="Times New Roman"/>
          <w:b/>
          <w:bCs/>
          <w:sz w:val="23"/>
          <w:szCs w:val="23"/>
        </w:rPr>
        <w:t>Культурологическое знание как основной компонент развития современной науки</w:t>
      </w:r>
      <w:r w:rsidRPr="00E207B5">
        <w:rPr>
          <w:rFonts w:ascii="Times New Roman" w:hAnsi="Times New Roman"/>
          <w:sz w:val="23"/>
          <w:szCs w:val="23"/>
        </w:rPr>
        <w:t>» (МК-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73F38" w:rsidRPr="00E207B5" w:rsidRDefault="00C73F38" w:rsidP="00C73F3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24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Совершенствование правовой культуры как основа становления гражданского общества современности</w:t>
      </w:r>
      <w:r w:rsidRPr="00E207B5">
        <w:rPr>
          <w:rFonts w:ascii="Times New Roman" w:hAnsi="Times New Roman"/>
          <w:sz w:val="23"/>
          <w:szCs w:val="23"/>
        </w:rPr>
        <w:t>» (МЮ-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73F38" w:rsidRPr="00E207B5" w:rsidRDefault="00C73F38" w:rsidP="00C73F3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25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Роль психологии и педагогики в духовном развитии общественной мысли современности</w:t>
      </w:r>
      <w:r w:rsidRPr="00E207B5">
        <w:rPr>
          <w:rFonts w:ascii="Times New Roman" w:hAnsi="Times New Roman"/>
          <w:sz w:val="23"/>
          <w:szCs w:val="23"/>
        </w:rPr>
        <w:t>» (МП-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73F38" w:rsidRPr="00E207B5" w:rsidRDefault="00C73F38" w:rsidP="00C73F3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 xml:space="preserve">26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Экономика, управление и финансы: структурные преобразования и перспективные направления развития наук в XXI веке</w:t>
      </w:r>
      <w:r w:rsidRPr="00E207B5">
        <w:rPr>
          <w:rFonts w:ascii="Times New Roman" w:hAnsi="Times New Roman"/>
          <w:sz w:val="23"/>
          <w:szCs w:val="23"/>
        </w:rPr>
        <w:t>» (МЭ-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73F38" w:rsidRPr="00E207B5" w:rsidRDefault="00C73F38" w:rsidP="00C73F38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8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Естественные науки и современные технологические решения: перспективы эффективной интеграции</w:t>
      </w:r>
      <w:r w:rsidRPr="00E207B5">
        <w:rPr>
          <w:rFonts w:ascii="Times New Roman" w:hAnsi="Times New Roman"/>
          <w:color w:val="000000"/>
          <w:sz w:val="23"/>
          <w:szCs w:val="23"/>
        </w:rPr>
        <w:t>» (МЕ-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C73F38" w:rsidRPr="00E207B5" w:rsidRDefault="00C73F38" w:rsidP="00C73F38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 w:rsidRPr="00E207B5">
        <w:rPr>
          <w:rFonts w:ascii="Times New Roman" w:hAnsi="Times New Roman"/>
          <w:color w:val="000000"/>
          <w:sz w:val="23"/>
          <w:szCs w:val="23"/>
        </w:rPr>
        <w:t>2</w:t>
      </w:r>
      <w:r>
        <w:rPr>
          <w:rFonts w:ascii="Times New Roman" w:hAnsi="Times New Roman"/>
          <w:color w:val="000000"/>
          <w:sz w:val="23"/>
          <w:szCs w:val="23"/>
        </w:rPr>
        <w:t>9</w:t>
      </w:r>
      <w:r w:rsidRPr="00E207B5">
        <w:rPr>
          <w:rFonts w:ascii="Times New Roman" w:hAnsi="Times New Roman"/>
          <w:color w:val="000000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color w:val="000000"/>
          <w:sz w:val="23"/>
          <w:szCs w:val="23"/>
        </w:rPr>
        <w:t xml:space="preserve"> </w:t>
      </w:r>
      <w:r w:rsidRPr="00E207B5">
        <w:rPr>
          <w:rFonts w:ascii="Times New Roman" w:hAnsi="Times New Roman"/>
          <w:color w:val="000000"/>
          <w:sz w:val="23"/>
          <w:szCs w:val="23"/>
        </w:rPr>
        <w:t>Международная научно-практическая конференция «</w:t>
      </w:r>
      <w:r w:rsidRPr="00E207B5">
        <w:rPr>
          <w:rFonts w:ascii="Times New Roman" w:hAnsi="Times New Roman"/>
          <w:b/>
          <w:bCs/>
          <w:sz w:val="23"/>
          <w:szCs w:val="23"/>
        </w:rPr>
        <w:t>Потенциал практических и фундаментальных научных исследований в медицине</w:t>
      </w:r>
      <w:r w:rsidRPr="00E207B5">
        <w:rPr>
          <w:rFonts w:ascii="Times New Roman" w:hAnsi="Times New Roman"/>
          <w:color w:val="000000"/>
          <w:sz w:val="23"/>
          <w:szCs w:val="23"/>
        </w:rPr>
        <w:t>» (МЗ-</w:t>
      </w:r>
      <w:r>
        <w:rPr>
          <w:rFonts w:ascii="Times New Roman" w:hAnsi="Times New Roman"/>
          <w:color w:val="000000"/>
          <w:sz w:val="23"/>
          <w:szCs w:val="23"/>
        </w:rPr>
        <w:t>44</w:t>
      </w:r>
      <w:r w:rsidRPr="00E207B5">
        <w:rPr>
          <w:rFonts w:ascii="Times New Roman" w:hAnsi="Times New Roman"/>
          <w:color w:val="000000"/>
          <w:sz w:val="23"/>
          <w:szCs w:val="23"/>
        </w:rPr>
        <w:t>)</w:t>
      </w:r>
    </w:p>
    <w:p w:rsidR="00C73F38" w:rsidRPr="00E207B5" w:rsidRDefault="00C73F38" w:rsidP="00C73F38">
      <w:pPr>
        <w:shd w:val="clear" w:color="auto" w:fill="FFFFFF"/>
        <w:spacing w:after="0" w:line="218" w:lineRule="auto"/>
        <w:ind w:right="709"/>
        <w:jc w:val="both"/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30</w:t>
      </w:r>
      <w:r w:rsidRPr="00E207B5">
        <w:rPr>
          <w:rFonts w:ascii="Times New Roman" w:hAnsi="Times New Roman"/>
          <w:sz w:val="23"/>
          <w:szCs w:val="23"/>
        </w:rPr>
        <w:t xml:space="preserve"> апреля. </w:t>
      </w:r>
      <w:r w:rsidRPr="00B75043">
        <w:rPr>
          <w:rFonts w:ascii="Times New Roman" w:hAnsi="Times New Roman"/>
          <w:sz w:val="23"/>
          <w:szCs w:val="23"/>
          <w:lang w:val="en-US"/>
        </w:rPr>
        <w:t>XLIV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>Международная научно-практическая конференция «</w:t>
      </w:r>
      <w:r>
        <w:rPr>
          <w:rFonts w:ascii="Times New Roman" w:hAnsi="Times New Roman"/>
          <w:b/>
          <w:bCs/>
          <w:sz w:val="23"/>
          <w:szCs w:val="23"/>
        </w:rPr>
        <w:t>Наука будущего: образование</w:t>
      </w:r>
      <w:r w:rsidRPr="00147365">
        <w:rPr>
          <w:rFonts w:ascii="Times New Roman" w:hAnsi="Times New Roman"/>
          <w:b/>
          <w:bCs/>
          <w:sz w:val="23"/>
          <w:szCs w:val="23"/>
        </w:rPr>
        <w:t>, технологии и общество в эпоху перемен</w:t>
      </w:r>
      <w:r w:rsidRPr="00E207B5">
        <w:rPr>
          <w:rFonts w:ascii="Times New Roman" w:hAnsi="Times New Roman"/>
          <w:sz w:val="23"/>
          <w:szCs w:val="23"/>
        </w:rPr>
        <w:t>» (ММ-</w:t>
      </w:r>
      <w:r>
        <w:rPr>
          <w:rFonts w:ascii="Times New Roman" w:hAnsi="Times New Roman"/>
          <w:sz w:val="23"/>
          <w:szCs w:val="23"/>
        </w:rPr>
        <w:t>44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73F38" w:rsidRPr="00E207B5" w:rsidRDefault="00C73F38" w:rsidP="00C73F3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C73F38" w:rsidRPr="00E207B5" w:rsidRDefault="00C73F38" w:rsidP="00C73F38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Публикации:</w:t>
      </w:r>
    </w:p>
    <w:p w:rsidR="00C73F38" w:rsidRPr="00E207B5" w:rsidRDefault="00C73F38" w:rsidP="00C73F38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C73F38" w:rsidRPr="00E207B5" w:rsidRDefault="00C73F38" w:rsidP="00C73F3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SCIENCE TIME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73F38" w:rsidRPr="00E207B5" w:rsidRDefault="00C73F38" w:rsidP="00C73F3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Вестник Науки и Творчества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73F38" w:rsidRPr="00E207B5" w:rsidRDefault="00C73F38" w:rsidP="00C73F3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1-30 апреля. Международный научный журнал «</w:t>
      </w:r>
      <w:r w:rsidRPr="00E207B5">
        <w:rPr>
          <w:rFonts w:ascii="Times New Roman" w:hAnsi="Times New Roman"/>
          <w:b/>
          <w:bCs/>
          <w:sz w:val="23"/>
          <w:szCs w:val="23"/>
        </w:rPr>
        <w:t>Научное знание современности</w:t>
      </w:r>
      <w:r w:rsidRPr="00E207B5">
        <w:rPr>
          <w:rFonts w:ascii="Times New Roman" w:hAnsi="Times New Roman"/>
          <w:sz w:val="23"/>
          <w:szCs w:val="23"/>
        </w:rPr>
        <w:t>» (Выпуск №4/</w:t>
      </w:r>
      <w:r>
        <w:rPr>
          <w:rFonts w:ascii="Times New Roman" w:hAnsi="Times New Roman"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)</w:t>
      </w:r>
    </w:p>
    <w:p w:rsidR="00C73F38" w:rsidRPr="00E207B5" w:rsidRDefault="00C73F38" w:rsidP="00C73F38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C73F38" w:rsidRPr="00E207B5" w:rsidRDefault="00C73F38" w:rsidP="00C73F38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Конкурсы:</w:t>
      </w:r>
    </w:p>
    <w:p w:rsidR="00C73F38" w:rsidRPr="00E207B5" w:rsidRDefault="00C73F38" w:rsidP="00C73F3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C73F38" w:rsidRPr="00E207B5" w:rsidRDefault="00C73F38" w:rsidP="00C73F3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3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презентаций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Научный мир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73F38" w:rsidRPr="00E207B5" w:rsidRDefault="00C73F38" w:rsidP="00C73F3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Лучший научный руководитель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73F38" w:rsidRPr="00E207B5" w:rsidRDefault="00C73F38" w:rsidP="00C73F3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5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инноваций «</w:t>
      </w:r>
      <w:r>
        <w:rPr>
          <w:rFonts w:ascii="Times New Roman" w:hAnsi="Times New Roman"/>
          <w:b/>
          <w:bCs/>
          <w:sz w:val="23"/>
          <w:szCs w:val="23"/>
        </w:rPr>
        <w:t xml:space="preserve">Прорыв года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73F38" w:rsidRPr="00E207B5" w:rsidRDefault="00C73F38" w:rsidP="00C73F3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6 апреля. Международный конкурс</w:t>
      </w:r>
      <w:r w:rsidRPr="00E207B5">
        <w:rPr>
          <w:rFonts w:ascii="Times New Roman" w:hAnsi="Times New Roman"/>
          <w:sz w:val="23"/>
          <w:szCs w:val="23"/>
        </w:rPr>
        <w:t xml:space="preserve"> «</w:t>
      </w:r>
      <w:r>
        <w:rPr>
          <w:rFonts w:ascii="Times New Roman" w:hAnsi="Times New Roman"/>
          <w:b/>
          <w:bCs/>
          <w:sz w:val="23"/>
          <w:szCs w:val="23"/>
        </w:rPr>
        <w:t>Лучшая дипломная работа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73F38" w:rsidRPr="00E207B5" w:rsidRDefault="00C73F38" w:rsidP="00C73F3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9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Международный конкурс «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Лучшее научное исследование – </w:t>
      </w:r>
      <w:r>
        <w:rPr>
          <w:rFonts w:ascii="Times New Roman" w:hAnsi="Times New Roman"/>
          <w:b/>
          <w:bCs/>
          <w:sz w:val="23"/>
          <w:szCs w:val="23"/>
        </w:rPr>
        <w:t>2025</w:t>
      </w:r>
      <w:r w:rsidRPr="00E207B5">
        <w:rPr>
          <w:rFonts w:ascii="Times New Roman" w:hAnsi="Times New Roman"/>
          <w:sz w:val="23"/>
          <w:szCs w:val="23"/>
        </w:rPr>
        <w:t>»</w:t>
      </w:r>
    </w:p>
    <w:p w:rsidR="00C73F38" w:rsidRPr="00E207B5" w:rsidRDefault="00C73F38" w:rsidP="00C73F3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C73F38" w:rsidRPr="00E207B5" w:rsidRDefault="00C73F38" w:rsidP="00C73F38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(индивидуальное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C73F38" w:rsidRPr="00E207B5" w:rsidRDefault="00C73F38" w:rsidP="00C73F38">
      <w:pPr>
        <w:spacing w:after="0" w:line="218" w:lineRule="auto"/>
        <w:ind w:right="709"/>
        <w:jc w:val="both"/>
        <w:rPr>
          <w:rFonts w:ascii="Times New Roman" w:hAnsi="Times New Roman"/>
          <w:sz w:val="23"/>
          <w:szCs w:val="23"/>
        </w:rPr>
      </w:pPr>
    </w:p>
    <w:p w:rsidR="00C73F38" w:rsidRPr="00E207B5" w:rsidRDefault="00C73F38" w:rsidP="00C73F3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культурологии</w:t>
      </w:r>
    </w:p>
    <w:p w:rsidR="00C73F38" w:rsidRPr="00E207B5" w:rsidRDefault="00C73F38" w:rsidP="00C73F3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1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психоанализу</w:t>
      </w:r>
    </w:p>
    <w:p w:rsidR="00C73F38" w:rsidRPr="00E207B5" w:rsidRDefault="00C73F38" w:rsidP="00C73F3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4</w:t>
      </w:r>
      <w:r w:rsidRPr="00E207B5">
        <w:rPr>
          <w:rFonts w:ascii="Times New Roman" w:hAnsi="Times New Roman"/>
          <w:sz w:val="23"/>
          <w:szCs w:val="23"/>
        </w:rPr>
        <w:t xml:space="preserve"> апреля</w:t>
      </w:r>
      <w:r w:rsidRPr="00E207B5">
        <w:rPr>
          <w:rFonts w:ascii="Times New Roman" w:eastAsia="Times New Roman" w:hAnsi="Times New Roman" w:cs="Times New Roman"/>
          <w:sz w:val="23"/>
          <w:szCs w:val="23"/>
        </w:rPr>
        <w:t xml:space="preserve">. Международная научная олимпиада </w:t>
      </w:r>
      <w:r w:rsidRPr="00E207B5">
        <w:rPr>
          <w:rFonts w:ascii="Times New Roman" w:eastAsia="Times New Roman" w:hAnsi="Times New Roman" w:cs="Times New Roman"/>
          <w:b/>
          <w:bCs/>
          <w:sz w:val="23"/>
          <w:szCs w:val="23"/>
        </w:rPr>
        <w:t>по уголовному праву</w:t>
      </w:r>
    </w:p>
    <w:p w:rsidR="00C73F38" w:rsidRPr="00E207B5" w:rsidRDefault="00C73F38" w:rsidP="00C73F3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этнографии</w:t>
      </w:r>
    </w:p>
    <w:p w:rsidR="00C73F38" w:rsidRPr="00E207B5" w:rsidRDefault="00C73F38" w:rsidP="00C73F38">
      <w:pPr>
        <w:spacing w:after="0" w:line="218" w:lineRule="auto"/>
        <w:ind w:right="709"/>
        <w:jc w:val="both"/>
        <w:rPr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административному праву</w:t>
      </w:r>
    </w:p>
    <w:p w:rsidR="00C73F38" w:rsidRDefault="00C73F38" w:rsidP="00C73F3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sz w:val="23"/>
          <w:szCs w:val="23"/>
        </w:rPr>
        <w:t>2</w:t>
      </w:r>
      <w:r>
        <w:rPr>
          <w:rFonts w:ascii="Times New Roman" w:hAnsi="Times New Roman"/>
          <w:sz w:val="23"/>
          <w:szCs w:val="23"/>
        </w:rPr>
        <w:t>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>7</w:t>
      </w:r>
      <w:r w:rsidRPr="00E207B5">
        <w:rPr>
          <w:rFonts w:ascii="Times New Roman" w:hAnsi="Times New Roman"/>
          <w:sz w:val="23"/>
          <w:szCs w:val="23"/>
        </w:rPr>
        <w:t xml:space="preserve"> апреля. Международная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>по экономике</w:t>
      </w:r>
    </w:p>
    <w:p w:rsidR="00C73F38" w:rsidRDefault="00C73F38" w:rsidP="00C73F3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</w:p>
    <w:p w:rsidR="00C73F38" w:rsidRDefault="00C73F38" w:rsidP="00C73F38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  <w:r w:rsidRPr="00E207B5">
        <w:rPr>
          <w:rFonts w:ascii="Times New Roman" w:hAnsi="Times New Roman"/>
          <w:b/>
          <w:bCs/>
          <w:sz w:val="23"/>
          <w:szCs w:val="23"/>
        </w:rPr>
        <w:t>Олимпиады</w:t>
      </w:r>
      <w:r>
        <w:rPr>
          <w:rFonts w:ascii="Times New Roman" w:hAnsi="Times New Roman"/>
          <w:b/>
          <w:bCs/>
          <w:sz w:val="23"/>
          <w:szCs w:val="23"/>
        </w:rPr>
        <w:t xml:space="preserve"> (командное участие)</w:t>
      </w:r>
      <w:r w:rsidRPr="00E207B5">
        <w:rPr>
          <w:rFonts w:ascii="Times New Roman" w:hAnsi="Times New Roman"/>
          <w:b/>
          <w:bCs/>
          <w:sz w:val="23"/>
          <w:szCs w:val="23"/>
        </w:rPr>
        <w:t>:</w:t>
      </w:r>
    </w:p>
    <w:p w:rsidR="00C73F38" w:rsidRPr="00E207B5" w:rsidRDefault="00C73F38" w:rsidP="00C73F38">
      <w:pPr>
        <w:spacing w:after="0" w:line="218" w:lineRule="auto"/>
        <w:ind w:right="709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C73F38" w:rsidRPr="008C035C" w:rsidRDefault="00C73F38" w:rsidP="00C73F38">
      <w:pPr>
        <w:spacing w:after="0" w:line="218" w:lineRule="auto"/>
        <w:ind w:right="709"/>
        <w:jc w:val="both"/>
        <w:rPr>
          <w:rFonts w:ascii="Times New Roman" w:hAnsi="Times New Roman"/>
          <w:color w:val="0070C0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 xml:space="preserve">17-22 </w:t>
      </w:r>
      <w:r w:rsidRPr="00E207B5">
        <w:rPr>
          <w:rFonts w:ascii="Times New Roman" w:hAnsi="Times New Roman"/>
          <w:sz w:val="23"/>
          <w:szCs w:val="23"/>
        </w:rPr>
        <w:t xml:space="preserve">апреля. Международная </w:t>
      </w:r>
      <w:r>
        <w:rPr>
          <w:rFonts w:ascii="Times New Roman" w:hAnsi="Times New Roman"/>
          <w:b/>
          <w:sz w:val="23"/>
          <w:szCs w:val="23"/>
        </w:rPr>
        <w:t>командная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E207B5">
        <w:rPr>
          <w:rFonts w:ascii="Times New Roman" w:hAnsi="Times New Roman"/>
          <w:sz w:val="23"/>
          <w:szCs w:val="23"/>
        </w:rPr>
        <w:t xml:space="preserve">научная олимпиада </w:t>
      </w:r>
      <w:r>
        <w:rPr>
          <w:rFonts w:ascii="Times New Roman" w:hAnsi="Times New Roman"/>
          <w:b/>
          <w:bCs/>
          <w:sz w:val="23"/>
          <w:szCs w:val="23"/>
        </w:rPr>
        <w:t>по основам правоведения</w:t>
      </w:r>
    </w:p>
    <w:p w:rsidR="00C73F38" w:rsidRDefault="00C73F38" w:rsidP="00C73F3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19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4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>
        <w:rPr>
          <w:rFonts w:ascii="Times New Roman" w:hAnsi="Times New Roman"/>
          <w:b/>
          <w:bCs/>
          <w:sz w:val="23"/>
          <w:szCs w:val="23"/>
        </w:rPr>
        <w:t>педиатрии</w:t>
      </w:r>
    </w:p>
    <w:p w:rsidR="00C73F38" w:rsidRDefault="00C73F38" w:rsidP="00C73F38">
      <w:pPr>
        <w:spacing w:after="0" w:line="218" w:lineRule="auto"/>
        <w:ind w:right="709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22</w:t>
      </w:r>
      <w:r w:rsidRPr="00E207B5">
        <w:rPr>
          <w:rFonts w:ascii="Times New Roman" w:hAnsi="Times New Roman"/>
          <w:sz w:val="23"/>
          <w:szCs w:val="23"/>
        </w:rPr>
        <w:t>-2</w:t>
      </w:r>
      <w:r>
        <w:rPr>
          <w:rFonts w:ascii="Times New Roman" w:hAnsi="Times New Roman"/>
          <w:sz w:val="23"/>
          <w:szCs w:val="23"/>
        </w:rPr>
        <w:t xml:space="preserve">7 </w:t>
      </w:r>
      <w:r w:rsidRPr="00E207B5">
        <w:rPr>
          <w:rFonts w:ascii="Times New Roman" w:hAnsi="Times New Roman"/>
          <w:sz w:val="23"/>
          <w:szCs w:val="23"/>
        </w:rPr>
        <w:t>апреля. Международная</w:t>
      </w:r>
      <w:r>
        <w:rPr>
          <w:rFonts w:ascii="Times New Roman" w:hAnsi="Times New Roman"/>
          <w:sz w:val="23"/>
          <w:szCs w:val="23"/>
        </w:rPr>
        <w:t xml:space="preserve"> </w:t>
      </w:r>
      <w:r w:rsidRPr="008807E1">
        <w:rPr>
          <w:rFonts w:ascii="Times New Roman" w:hAnsi="Times New Roman"/>
          <w:b/>
          <w:sz w:val="23"/>
          <w:szCs w:val="23"/>
        </w:rPr>
        <w:t>командная</w:t>
      </w:r>
      <w:r w:rsidRPr="00E207B5">
        <w:rPr>
          <w:rFonts w:ascii="Times New Roman" w:hAnsi="Times New Roman"/>
          <w:sz w:val="23"/>
          <w:szCs w:val="23"/>
        </w:rPr>
        <w:t xml:space="preserve"> научная олимпиада </w:t>
      </w:r>
      <w:r w:rsidRPr="00E207B5">
        <w:rPr>
          <w:rFonts w:ascii="Times New Roman" w:hAnsi="Times New Roman"/>
          <w:b/>
          <w:bCs/>
          <w:sz w:val="23"/>
          <w:szCs w:val="23"/>
        </w:rPr>
        <w:t xml:space="preserve">по </w:t>
      </w:r>
      <w:r w:rsidRPr="0022739E">
        <w:rPr>
          <w:rFonts w:ascii="Times New Roman" w:hAnsi="Times New Roman"/>
          <w:b/>
          <w:bCs/>
          <w:sz w:val="23"/>
          <w:szCs w:val="23"/>
        </w:rPr>
        <w:t>технологи</w:t>
      </w:r>
      <w:r>
        <w:rPr>
          <w:rFonts w:ascii="Times New Roman" w:hAnsi="Times New Roman"/>
          <w:b/>
          <w:bCs/>
          <w:sz w:val="23"/>
          <w:szCs w:val="23"/>
        </w:rPr>
        <w:t xml:space="preserve">ям </w:t>
      </w:r>
      <w:r w:rsidRPr="0022739E">
        <w:rPr>
          <w:rFonts w:ascii="Times New Roman" w:hAnsi="Times New Roman"/>
          <w:b/>
          <w:bCs/>
          <w:sz w:val="23"/>
          <w:szCs w:val="23"/>
        </w:rPr>
        <w:t>цифрового образования</w:t>
      </w:r>
    </w:p>
    <w:p w:rsidR="00C73F38" w:rsidRPr="00B4207C" w:rsidRDefault="00C73F38" w:rsidP="00C73F38">
      <w:pPr>
        <w:spacing w:after="0" w:line="218" w:lineRule="auto"/>
        <w:ind w:right="709"/>
        <w:jc w:val="both"/>
        <w:rPr>
          <w:sz w:val="23"/>
          <w:szCs w:val="23"/>
        </w:rPr>
      </w:pPr>
    </w:p>
    <w:p w:rsidR="00CD03C7" w:rsidRPr="00565642" w:rsidRDefault="00C73F38" w:rsidP="00C73F38">
      <w:pPr>
        <w:spacing w:after="0" w:line="218" w:lineRule="auto"/>
        <w:ind w:right="709"/>
        <w:jc w:val="both"/>
        <w:rPr>
          <w:rFonts w:ascii="Times New Roman" w:hAnsi="Times New Roman"/>
          <w:color w:val="000000"/>
          <w:spacing w:val="-4"/>
          <w:sz w:val="23"/>
          <w:szCs w:val="23"/>
        </w:rPr>
      </w:pP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 xml:space="preserve">Подробности можно получить на сайте 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 xml:space="preserve">on-tvor.ru 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в разделе «</w:t>
      </w:r>
      <w:r w:rsidRPr="00E207B5">
        <w:rPr>
          <w:rFonts w:ascii="Times New Roman" w:hAnsi="Times New Roman"/>
          <w:b/>
          <w:color w:val="000000"/>
          <w:spacing w:val="-4"/>
          <w:sz w:val="23"/>
          <w:szCs w:val="23"/>
        </w:rPr>
        <w:t>Мероприятия</w:t>
      </w:r>
      <w:r w:rsidRPr="00E207B5">
        <w:rPr>
          <w:rFonts w:ascii="Times New Roman" w:hAnsi="Times New Roman"/>
          <w:color w:val="000000"/>
          <w:spacing w:val="-4"/>
          <w:sz w:val="23"/>
          <w:szCs w:val="23"/>
        </w:rPr>
        <w:t>».</w:t>
      </w:r>
    </w:p>
    <w:sectPr w:rsidR="00CD03C7" w:rsidRPr="00565642" w:rsidSect="001D3E4F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835" w:rsidRDefault="00FD2835" w:rsidP="006E0301">
      <w:pPr>
        <w:spacing w:after="0" w:line="240" w:lineRule="auto"/>
      </w:pPr>
      <w:r>
        <w:separator/>
      </w:r>
    </w:p>
  </w:endnote>
  <w:endnote w:type="continuationSeparator" w:id="0">
    <w:p w:rsidR="00FD2835" w:rsidRDefault="00FD2835" w:rsidP="006E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835" w:rsidRDefault="00FD2835" w:rsidP="006E0301">
      <w:pPr>
        <w:spacing w:after="0" w:line="240" w:lineRule="auto"/>
      </w:pPr>
      <w:r>
        <w:separator/>
      </w:r>
    </w:p>
  </w:footnote>
  <w:footnote w:type="continuationSeparator" w:id="0">
    <w:p w:rsidR="00FD2835" w:rsidRDefault="00FD2835" w:rsidP="006E03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46CC9"/>
    <w:rsid w:val="00002C42"/>
    <w:rsid w:val="00011A44"/>
    <w:rsid w:val="000351B4"/>
    <w:rsid w:val="000408FE"/>
    <w:rsid w:val="00040D4E"/>
    <w:rsid w:val="00044BC0"/>
    <w:rsid w:val="00046D72"/>
    <w:rsid w:val="00047254"/>
    <w:rsid w:val="00061DB8"/>
    <w:rsid w:val="00064594"/>
    <w:rsid w:val="0006740E"/>
    <w:rsid w:val="00071CF6"/>
    <w:rsid w:val="00073177"/>
    <w:rsid w:val="00073618"/>
    <w:rsid w:val="00093809"/>
    <w:rsid w:val="00093D3A"/>
    <w:rsid w:val="00097DE6"/>
    <w:rsid w:val="000B7F34"/>
    <w:rsid w:val="000C65D2"/>
    <w:rsid w:val="000C672D"/>
    <w:rsid w:val="000D23D9"/>
    <w:rsid w:val="000D77EF"/>
    <w:rsid w:val="000E05C4"/>
    <w:rsid w:val="000F2DF8"/>
    <w:rsid w:val="000F3325"/>
    <w:rsid w:val="000F4F1F"/>
    <w:rsid w:val="00120126"/>
    <w:rsid w:val="00120136"/>
    <w:rsid w:val="001344E5"/>
    <w:rsid w:val="00136186"/>
    <w:rsid w:val="00142447"/>
    <w:rsid w:val="00150848"/>
    <w:rsid w:val="00155CA1"/>
    <w:rsid w:val="001566EE"/>
    <w:rsid w:val="00161C1B"/>
    <w:rsid w:val="00171BE8"/>
    <w:rsid w:val="00173B97"/>
    <w:rsid w:val="00174205"/>
    <w:rsid w:val="00175D8B"/>
    <w:rsid w:val="00185227"/>
    <w:rsid w:val="00190F60"/>
    <w:rsid w:val="00191C0A"/>
    <w:rsid w:val="00192B72"/>
    <w:rsid w:val="001959F2"/>
    <w:rsid w:val="001A04AD"/>
    <w:rsid w:val="001A7A89"/>
    <w:rsid w:val="001C1540"/>
    <w:rsid w:val="001D1FFF"/>
    <w:rsid w:val="001D3B50"/>
    <w:rsid w:val="001D3E4F"/>
    <w:rsid w:val="001E5CAF"/>
    <w:rsid w:val="001E67E9"/>
    <w:rsid w:val="001F315E"/>
    <w:rsid w:val="002005F5"/>
    <w:rsid w:val="0020348B"/>
    <w:rsid w:val="00206BEB"/>
    <w:rsid w:val="002177BB"/>
    <w:rsid w:val="0022504A"/>
    <w:rsid w:val="00232CEE"/>
    <w:rsid w:val="0024073D"/>
    <w:rsid w:val="00242101"/>
    <w:rsid w:val="0024216C"/>
    <w:rsid w:val="0024723B"/>
    <w:rsid w:val="00251A32"/>
    <w:rsid w:val="0026150F"/>
    <w:rsid w:val="002630A2"/>
    <w:rsid w:val="00263454"/>
    <w:rsid w:val="0026627D"/>
    <w:rsid w:val="0027162A"/>
    <w:rsid w:val="0027751E"/>
    <w:rsid w:val="00280318"/>
    <w:rsid w:val="002807AE"/>
    <w:rsid w:val="00284A30"/>
    <w:rsid w:val="002B0ACC"/>
    <w:rsid w:val="002B406F"/>
    <w:rsid w:val="002B6D7F"/>
    <w:rsid w:val="002D1D62"/>
    <w:rsid w:val="002D74F1"/>
    <w:rsid w:val="002D7955"/>
    <w:rsid w:val="002E5C52"/>
    <w:rsid w:val="002E7327"/>
    <w:rsid w:val="00304DB6"/>
    <w:rsid w:val="00312D6D"/>
    <w:rsid w:val="00312E23"/>
    <w:rsid w:val="00313A2F"/>
    <w:rsid w:val="00314AC0"/>
    <w:rsid w:val="00316815"/>
    <w:rsid w:val="00321E12"/>
    <w:rsid w:val="00330682"/>
    <w:rsid w:val="0033536A"/>
    <w:rsid w:val="00341088"/>
    <w:rsid w:val="00345445"/>
    <w:rsid w:val="00352B06"/>
    <w:rsid w:val="00377872"/>
    <w:rsid w:val="00377D5E"/>
    <w:rsid w:val="003819A0"/>
    <w:rsid w:val="00381D84"/>
    <w:rsid w:val="00384217"/>
    <w:rsid w:val="00385349"/>
    <w:rsid w:val="003859CA"/>
    <w:rsid w:val="003925D6"/>
    <w:rsid w:val="003B0BA5"/>
    <w:rsid w:val="003B3659"/>
    <w:rsid w:val="003B39FC"/>
    <w:rsid w:val="003B6713"/>
    <w:rsid w:val="003B6FA1"/>
    <w:rsid w:val="003C1465"/>
    <w:rsid w:val="003C56D9"/>
    <w:rsid w:val="003C6F4C"/>
    <w:rsid w:val="003D5A82"/>
    <w:rsid w:val="003E7EEE"/>
    <w:rsid w:val="003F7420"/>
    <w:rsid w:val="00403C93"/>
    <w:rsid w:val="0042002F"/>
    <w:rsid w:val="00423BBF"/>
    <w:rsid w:val="00427530"/>
    <w:rsid w:val="00434C35"/>
    <w:rsid w:val="004403FB"/>
    <w:rsid w:val="004405FF"/>
    <w:rsid w:val="004464C3"/>
    <w:rsid w:val="00451940"/>
    <w:rsid w:val="00453458"/>
    <w:rsid w:val="004567E1"/>
    <w:rsid w:val="00460840"/>
    <w:rsid w:val="00460B14"/>
    <w:rsid w:val="00467B69"/>
    <w:rsid w:val="00470AD6"/>
    <w:rsid w:val="00473B9A"/>
    <w:rsid w:val="004902AF"/>
    <w:rsid w:val="00490E31"/>
    <w:rsid w:val="00496190"/>
    <w:rsid w:val="00496B0E"/>
    <w:rsid w:val="004A2DD3"/>
    <w:rsid w:val="004A4B48"/>
    <w:rsid w:val="004B3619"/>
    <w:rsid w:val="004C2834"/>
    <w:rsid w:val="004C4CF2"/>
    <w:rsid w:val="004D554A"/>
    <w:rsid w:val="004D6831"/>
    <w:rsid w:val="004E4E1B"/>
    <w:rsid w:val="004E6B2F"/>
    <w:rsid w:val="004E6DE7"/>
    <w:rsid w:val="004F0309"/>
    <w:rsid w:val="004F355E"/>
    <w:rsid w:val="00501222"/>
    <w:rsid w:val="00501C6C"/>
    <w:rsid w:val="00506B2E"/>
    <w:rsid w:val="005112AC"/>
    <w:rsid w:val="005179EE"/>
    <w:rsid w:val="00522BD8"/>
    <w:rsid w:val="005274FB"/>
    <w:rsid w:val="00531F0E"/>
    <w:rsid w:val="005335BF"/>
    <w:rsid w:val="00536038"/>
    <w:rsid w:val="0054031E"/>
    <w:rsid w:val="00541C13"/>
    <w:rsid w:val="005514B3"/>
    <w:rsid w:val="00565642"/>
    <w:rsid w:val="0056634F"/>
    <w:rsid w:val="0058561D"/>
    <w:rsid w:val="00585B6B"/>
    <w:rsid w:val="0058769F"/>
    <w:rsid w:val="005A15BC"/>
    <w:rsid w:val="005A2C0D"/>
    <w:rsid w:val="005B1B76"/>
    <w:rsid w:val="005B4A66"/>
    <w:rsid w:val="005B7A9E"/>
    <w:rsid w:val="005D5607"/>
    <w:rsid w:val="005E3C71"/>
    <w:rsid w:val="005E445B"/>
    <w:rsid w:val="005F367D"/>
    <w:rsid w:val="005F51ED"/>
    <w:rsid w:val="005F677C"/>
    <w:rsid w:val="00603EA9"/>
    <w:rsid w:val="0061767D"/>
    <w:rsid w:val="00617905"/>
    <w:rsid w:val="006340CF"/>
    <w:rsid w:val="006349F4"/>
    <w:rsid w:val="00636ADE"/>
    <w:rsid w:val="00647BD7"/>
    <w:rsid w:val="00656E69"/>
    <w:rsid w:val="00665CBE"/>
    <w:rsid w:val="00675476"/>
    <w:rsid w:val="006829C0"/>
    <w:rsid w:val="006A6727"/>
    <w:rsid w:val="006A75B5"/>
    <w:rsid w:val="006B5195"/>
    <w:rsid w:val="006C090F"/>
    <w:rsid w:val="006C73E1"/>
    <w:rsid w:val="006D564C"/>
    <w:rsid w:val="006E0301"/>
    <w:rsid w:val="006E44C7"/>
    <w:rsid w:val="006E5BE3"/>
    <w:rsid w:val="006F48D7"/>
    <w:rsid w:val="00700675"/>
    <w:rsid w:val="00702450"/>
    <w:rsid w:val="00702D55"/>
    <w:rsid w:val="00703B5E"/>
    <w:rsid w:val="00710620"/>
    <w:rsid w:val="00713776"/>
    <w:rsid w:val="007162C5"/>
    <w:rsid w:val="00722C5F"/>
    <w:rsid w:val="00723337"/>
    <w:rsid w:val="00736CBE"/>
    <w:rsid w:val="007474D9"/>
    <w:rsid w:val="007603F0"/>
    <w:rsid w:val="00761E94"/>
    <w:rsid w:val="0076461E"/>
    <w:rsid w:val="007658BE"/>
    <w:rsid w:val="0076779F"/>
    <w:rsid w:val="00775EE5"/>
    <w:rsid w:val="0077672D"/>
    <w:rsid w:val="007907AE"/>
    <w:rsid w:val="00790B3A"/>
    <w:rsid w:val="00795059"/>
    <w:rsid w:val="00796916"/>
    <w:rsid w:val="007A2D75"/>
    <w:rsid w:val="007A6852"/>
    <w:rsid w:val="007B6087"/>
    <w:rsid w:val="007B6395"/>
    <w:rsid w:val="007B6F10"/>
    <w:rsid w:val="007B7F92"/>
    <w:rsid w:val="007C1088"/>
    <w:rsid w:val="007C22A3"/>
    <w:rsid w:val="007D12D5"/>
    <w:rsid w:val="007D7BA5"/>
    <w:rsid w:val="007E1104"/>
    <w:rsid w:val="007E1FBC"/>
    <w:rsid w:val="007F3006"/>
    <w:rsid w:val="008047F6"/>
    <w:rsid w:val="0081370A"/>
    <w:rsid w:val="00814B8F"/>
    <w:rsid w:val="00822F93"/>
    <w:rsid w:val="00831CA3"/>
    <w:rsid w:val="0083284D"/>
    <w:rsid w:val="00833F83"/>
    <w:rsid w:val="00845E6B"/>
    <w:rsid w:val="00853764"/>
    <w:rsid w:val="008542B2"/>
    <w:rsid w:val="00855A24"/>
    <w:rsid w:val="00884B11"/>
    <w:rsid w:val="008850B5"/>
    <w:rsid w:val="00887AF3"/>
    <w:rsid w:val="0089125A"/>
    <w:rsid w:val="00894B13"/>
    <w:rsid w:val="008A3A69"/>
    <w:rsid w:val="008A43A9"/>
    <w:rsid w:val="008B03F9"/>
    <w:rsid w:val="008B072E"/>
    <w:rsid w:val="008B3E47"/>
    <w:rsid w:val="008B3F3C"/>
    <w:rsid w:val="008B7129"/>
    <w:rsid w:val="008C7872"/>
    <w:rsid w:val="008E0342"/>
    <w:rsid w:val="008E176B"/>
    <w:rsid w:val="008E1BD4"/>
    <w:rsid w:val="008F07CA"/>
    <w:rsid w:val="008F0D5A"/>
    <w:rsid w:val="009003AD"/>
    <w:rsid w:val="00907134"/>
    <w:rsid w:val="00914CA3"/>
    <w:rsid w:val="00916D6D"/>
    <w:rsid w:val="00917652"/>
    <w:rsid w:val="00933AE5"/>
    <w:rsid w:val="00941500"/>
    <w:rsid w:val="0094651D"/>
    <w:rsid w:val="00974C62"/>
    <w:rsid w:val="00980A1F"/>
    <w:rsid w:val="009819D2"/>
    <w:rsid w:val="00981A4D"/>
    <w:rsid w:val="00985F08"/>
    <w:rsid w:val="0098774D"/>
    <w:rsid w:val="00990287"/>
    <w:rsid w:val="00992790"/>
    <w:rsid w:val="0099409B"/>
    <w:rsid w:val="00997EDD"/>
    <w:rsid w:val="009A008B"/>
    <w:rsid w:val="009A3315"/>
    <w:rsid w:val="009B6BA9"/>
    <w:rsid w:val="009D5660"/>
    <w:rsid w:val="009E031C"/>
    <w:rsid w:val="009E2B5B"/>
    <w:rsid w:val="009E5816"/>
    <w:rsid w:val="009E5D54"/>
    <w:rsid w:val="009E6EBD"/>
    <w:rsid w:val="009E7AA0"/>
    <w:rsid w:val="009F0564"/>
    <w:rsid w:val="009F4EF0"/>
    <w:rsid w:val="009F5B45"/>
    <w:rsid w:val="009F62EB"/>
    <w:rsid w:val="009F73DC"/>
    <w:rsid w:val="00A0326E"/>
    <w:rsid w:val="00A06FE5"/>
    <w:rsid w:val="00A14A5B"/>
    <w:rsid w:val="00A22D51"/>
    <w:rsid w:val="00A25E3D"/>
    <w:rsid w:val="00A41CF3"/>
    <w:rsid w:val="00A43EDD"/>
    <w:rsid w:val="00A46CC9"/>
    <w:rsid w:val="00A50B95"/>
    <w:rsid w:val="00A537D0"/>
    <w:rsid w:val="00A574DA"/>
    <w:rsid w:val="00A60D4B"/>
    <w:rsid w:val="00A64FE9"/>
    <w:rsid w:val="00A72537"/>
    <w:rsid w:val="00A76DC0"/>
    <w:rsid w:val="00A85241"/>
    <w:rsid w:val="00A86912"/>
    <w:rsid w:val="00A86D02"/>
    <w:rsid w:val="00A911E0"/>
    <w:rsid w:val="00A94C70"/>
    <w:rsid w:val="00A97138"/>
    <w:rsid w:val="00A97366"/>
    <w:rsid w:val="00AA03EB"/>
    <w:rsid w:val="00AA22BD"/>
    <w:rsid w:val="00AA31BE"/>
    <w:rsid w:val="00AB1B08"/>
    <w:rsid w:val="00AB2427"/>
    <w:rsid w:val="00AB3C22"/>
    <w:rsid w:val="00AB5D50"/>
    <w:rsid w:val="00AD4526"/>
    <w:rsid w:val="00AD5B95"/>
    <w:rsid w:val="00AD79A5"/>
    <w:rsid w:val="00AE056C"/>
    <w:rsid w:val="00AE637C"/>
    <w:rsid w:val="00AF07DD"/>
    <w:rsid w:val="00AF7457"/>
    <w:rsid w:val="00B01772"/>
    <w:rsid w:val="00B05105"/>
    <w:rsid w:val="00B103D9"/>
    <w:rsid w:val="00B1742C"/>
    <w:rsid w:val="00B22574"/>
    <w:rsid w:val="00B467E6"/>
    <w:rsid w:val="00B50B74"/>
    <w:rsid w:val="00B52CA4"/>
    <w:rsid w:val="00B61261"/>
    <w:rsid w:val="00B73AE5"/>
    <w:rsid w:val="00B840AF"/>
    <w:rsid w:val="00B8500E"/>
    <w:rsid w:val="00B906AE"/>
    <w:rsid w:val="00B95732"/>
    <w:rsid w:val="00B97CF9"/>
    <w:rsid w:val="00BA3573"/>
    <w:rsid w:val="00BA4A37"/>
    <w:rsid w:val="00BA6834"/>
    <w:rsid w:val="00BA7728"/>
    <w:rsid w:val="00BB3011"/>
    <w:rsid w:val="00BC2D2F"/>
    <w:rsid w:val="00BC4D1B"/>
    <w:rsid w:val="00BD0AD9"/>
    <w:rsid w:val="00BE23DB"/>
    <w:rsid w:val="00BE2A18"/>
    <w:rsid w:val="00BE43F0"/>
    <w:rsid w:val="00BE5C1B"/>
    <w:rsid w:val="00BF0347"/>
    <w:rsid w:val="00BF1D37"/>
    <w:rsid w:val="00BF220A"/>
    <w:rsid w:val="00BF3133"/>
    <w:rsid w:val="00BF31F6"/>
    <w:rsid w:val="00BF3AFF"/>
    <w:rsid w:val="00BF529D"/>
    <w:rsid w:val="00BF6F33"/>
    <w:rsid w:val="00C01E67"/>
    <w:rsid w:val="00C14611"/>
    <w:rsid w:val="00C27898"/>
    <w:rsid w:val="00C330F7"/>
    <w:rsid w:val="00C33916"/>
    <w:rsid w:val="00C517DB"/>
    <w:rsid w:val="00C6146F"/>
    <w:rsid w:val="00C70C90"/>
    <w:rsid w:val="00C73A20"/>
    <w:rsid w:val="00C73F38"/>
    <w:rsid w:val="00C77541"/>
    <w:rsid w:val="00C87C89"/>
    <w:rsid w:val="00CA3846"/>
    <w:rsid w:val="00CA3A1C"/>
    <w:rsid w:val="00CA6E35"/>
    <w:rsid w:val="00CB2390"/>
    <w:rsid w:val="00CC36EF"/>
    <w:rsid w:val="00CD03C7"/>
    <w:rsid w:val="00CE0C45"/>
    <w:rsid w:val="00CE2507"/>
    <w:rsid w:val="00CE2923"/>
    <w:rsid w:val="00CE70BC"/>
    <w:rsid w:val="00CF7679"/>
    <w:rsid w:val="00D001F9"/>
    <w:rsid w:val="00D03345"/>
    <w:rsid w:val="00D047EF"/>
    <w:rsid w:val="00D21EF3"/>
    <w:rsid w:val="00D47BFC"/>
    <w:rsid w:val="00D50A14"/>
    <w:rsid w:val="00D60DEF"/>
    <w:rsid w:val="00D61B71"/>
    <w:rsid w:val="00D63F05"/>
    <w:rsid w:val="00D65A2E"/>
    <w:rsid w:val="00D67B91"/>
    <w:rsid w:val="00D705DA"/>
    <w:rsid w:val="00D75117"/>
    <w:rsid w:val="00D84F63"/>
    <w:rsid w:val="00D86EBA"/>
    <w:rsid w:val="00D874AF"/>
    <w:rsid w:val="00D92F94"/>
    <w:rsid w:val="00D93CF1"/>
    <w:rsid w:val="00DA208A"/>
    <w:rsid w:val="00DA6DF1"/>
    <w:rsid w:val="00DB6059"/>
    <w:rsid w:val="00DB770E"/>
    <w:rsid w:val="00DC2086"/>
    <w:rsid w:val="00DD5289"/>
    <w:rsid w:val="00DD6E88"/>
    <w:rsid w:val="00DE6365"/>
    <w:rsid w:val="00DF25DB"/>
    <w:rsid w:val="00DF5858"/>
    <w:rsid w:val="00E000ED"/>
    <w:rsid w:val="00E013C8"/>
    <w:rsid w:val="00E01D89"/>
    <w:rsid w:val="00E038BD"/>
    <w:rsid w:val="00E3011A"/>
    <w:rsid w:val="00E33E53"/>
    <w:rsid w:val="00E36927"/>
    <w:rsid w:val="00E4067E"/>
    <w:rsid w:val="00E4617F"/>
    <w:rsid w:val="00E61694"/>
    <w:rsid w:val="00E62189"/>
    <w:rsid w:val="00E70430"/>
    <w:rsid w:val="00E70F17"/>
    <w:rsid w:val="00E90AA0"/>
    <w:rsid w:val="00E93D95"/>
    <w:rsid w:val="00E947B3"/>
    <w:rsid w:val="00E9504D"/>
    <w:rsid w:val="00E95894"/>
    <w:rsid w:val="00EA084A"/>
    <w:rsid w:val="00EA300E"/>
    <w:rsid w:val="00EA5327"/>
    <w:rsid w:val="00EA65E0"/>
    <w:rsid w:val="00EB2103"/>
    <w:rsid w:val="00EB6220"/>
    <w:rsid w:val="00EC306D"/>
    <w:rsid w:val="00ED1A79"/>
    <w:rsid w:val="00ED1F2B"/>
    <w:rsid w:val="00ED5A05"/>
    <w:rsid w:val="00EE6B05"/>
    <w:rsid w:val="00EE73EB"/>
    <w:rsid w:val="00EE79B5"/>
    <w:rsid w:val="00EF63A4"/>
    <w:rsid w:val="00F16464"/>
    <w:rsid w:val="00F35BCF"/>
    <w:rsid w:val="00F36218"/>
    <w:rsid w:val="00F411AC"/>
    <w:rsid w:val="00F41775"/>
    <w:rsid w:val="00F43927"/>
    <w:rsid w:val="00F44121"/>
    <w:rsid w:val="00F44B60"/>
    <w:rsid w:val="00F504BA"/>
    <w:rsid w:val="00F510EB"/>
    <w:rsid w:val="00F57104"/>
    <w:rsid w:val="00F664F7"/>
    <w:rsid w:val="00F77AF6"/>
    <w:rsid w:val="00F81F29"/>
    <w:rsid w:val="00F844E3"/>
    <w:rsid w:val="00F84A0F"/>
    <w:rsid w:val="00F923D5"/>
    <w:rsid w:val="00FB04FC"/>
    <w:rsid w:val="00FB2D0E"/>
    <w:rsid w:val="00FB3438"/>
    <w:rsid w:val="00FC2590"/>
    <w:rsid w:val="00FC4133"/>
    <w:rsid w:val="00FD2835"/>
    <w:rsid w:val="00FD3AA1"/>
    <w:rsid w:val="00FD416D"/>
    <w:rsid w:val="00FE0ED3"/>
    <w:rsid w:val="00FE111D"/>
    <w:rsid w:val="00FF1061"/>
    <w:rsid w:val="00FF51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EE5D9B-FF2E-4EE0-AA8F-CC753EF7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3B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6C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6CC9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unhideWhenUsed/>
    <w:rsid w:val="00B97C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97CF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Hyperlink"/>
    <w:rsid w:val="00453458"/>
    <w:rPr>
      <w:color w:val="0000FF"/>
      <w:u w:val="single"/>
    </w:rPr>
  </w:style>
  <w:style w:type="character" w:customStyle="1" w:styleId="apple-style-span">
    <w:name w:val="apple-style-span"/>
    <w:basedOn w:val="a0"/>
    <w:rsid w:val="00BF3133"/>
  </w:style>
  <w:style w:type="paragraph" w:styleId="a8">
    <w:name w:val="Normal (Web)"/>
    <w:basedOn w:val="a"/>
    <w:uiPriority w:val="99"/>
    <w:semiHidden/>
    <w:unhideWhenUsed/>
    <w:rsid w:val="00BF3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BF3133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BF3133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3859CA"/>
  </w:style>
  <w:style w:type="character" w:customStyle="1" w:styleId="normaltextrun">
    <w:name w:val="normaltextrun"/>
    <w:basedOn w:val="a0"/>
    <w:rsid w:val="00093D3A"/>
  </w:style>
  <w:style w:type="paragraph" w:styleId="ab">
    <w:name w:val="header"/>
    <w:basedOn w:val="a"/>
    <w:link w:val="ac"/>
    <w:uiPriority w:val="99"/>
    <w:unhideWhenUsed/>
    <w:rsid w:val="006E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6E0301"/>
  </w:style>
  <w:style w:type="paragraph" w:styleId="ad">
    <w:name w:val="footer"/>
    <w:basedOn w:val="a"/>
    <w:link w:val="ae"/>
    <w:uiPriority w:val="99"/>
    <w:unhideWhenUsed/>
    <w:rsid w:val="006E03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6E03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4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tvor@ya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ntvor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ntv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81F7A-F840-425C-9147-713F0B38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 Windows</cp:lastModifiedBy>
  <cp:revision>107</cp:revision>
  <dcterms:created xsi:type="dcterms:W3CDTF">2015-06-18T10:09:00Z</dcterms:created>
  <dcterms:modified xsi:type="dcterms:W3CDTF">2025-04-02T09:08:00Z</dcterms:modified>
</cp:coreProperties>
</file>